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7</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27</w:t>
      </w:r>
      <w:r>
        <w:rPr>
          <w:rFonts w:hint="eastAsia" w:ascii="宋体" w:hAnsi="宋体" w:cs="宋体"/>
          <w:b/>
          <w:bCs w:val="0"/>
          <w:color w:val="auto"/>
          <w:sz w:val="24"/>
          <w:szCs w:val="24"/>
        </w:rPr>
        <w:t>日9时起至2026年8月31日9时止竞价该标的，竞价周期内（首次出价后进入24小时倒计时）（延时除外）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8"/>
        <w:tblW w:w="9316"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2362"/>
        <w:gridCol w:w="1149"/>
        <w:gridCol w:w="1180"/>
        <w:gridCol w:w="1336"/>
        <w:gridCol w:w="1273"/>
        <w:gridCol w:w="1273"/>
      </w:tblGrid>
      <w:tr w14:paraId="656E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743" w:type="dxa"/>
            <w:noWrap w:val="0"/>
            <w:vAlign w:val="center"/>
          </w:tcPr>
          <w:p w14:paraId="154044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w:t>
            </w:r>
            <w:r>
              <w:rPr>
                <w:rFonts w:hint="eastAsia" w:ascii="宋体" w:hAnsi="宋体" w:cs="宋体"/>
                <w:i w:val="0"/>
                <w:iCs w:val="0"/>
                <w:color w:val="000000"/>
                <w:kern w:val="0"/>
                <w:sz w:val="22"/>
                <w:szCs w:val="22"/>
                <w:u w:val="none"/>
                <w:lang w:val="en-US" w:eastAsia="zh-CN" w:bidi="ar"/>
              </w:rPr>
              <w:t>幢</w:t>
            </w:r>
          </w:p>
        </w:tc>
        <w:tc>
          <w:tcPr>
            <w:tcW w:w="2362" w:type="dxa"/>
            <w:noWrap w:val="0"/>
            <w:vAlign w:val="center"/>
          </w:tcPr>
          <w:p w14:paraId="31E1F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标的名称</w:t>
            </w:r>
          </w:p>
        </w:tc>
        <w:tc>
          <w:tcPr>
            <w:tcW w:w="1149" w:type="dxa"/>
            <w:noWrap w:val="0"/>
            <w:vAlign w:val="center"/>
          </w:tcPr>
          <w:p w14:paraId="2A2544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规划用途</w:t>
            </w:r>
          </w:p>
        </w:tc>
        <w:tc>
          <w:tcPr>
            <w:tcW w:w="1180" w:type="dxa"/>
            <w:noWrap w:val="0"/>
            <w:vAlign w:val="center"/>
          </w:tcPr>
          <w:p w14:paraId="6FFB0C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出租</w:t>
            </w:r>
            <w:r>
              <w:rPr>
                <w:rFonts w:hint="eastAsia" w:ascii="宋体" w:hAnsi="宋体" w:eastAsia="宋体" w:cs="宋体"/>
                <w:i w:val="0"/>
                <w:iCs w:val="0"/>
                <w:color w:val="000000"/>
                <w:kern w:val="0"/>
                <w:sz w:val="22"/>
                <w:szCs w:val="22"/>
                <w:u w:val="none"/>
                <w:lang w:val="en-US" w:eastAsia="zh-CN" w:bidi="ar"/>
              </w:rPr>
              <w:t>建筑面积（平方米）</w:t>
            </w:r>
          </w:p>
        </w:tc>
        <w:tc>
          <w:tcPr>
            <w:tcW w:w="1336" w:type="dxa"/>
            <w:noWrap w:val="0"/>
            <w:vAlign w:val="center"/>
          </w:tcPr>
          <w:p w14:paraId="2E2CBCF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首年租金起始价（元/年）</w:t>
            </w:r>
          </w:p>
        </w:tc>
        <w:tc>
          <w:tcPr>
            <w:tcW w:w="1273" w:type="dxa"/>
            <w:noWrap w:val="0"/>
            <w:vAlign w:val="center"/>
          </w:tcPr>
          <w:p w14:paraId="7711298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w:t>
            </w:r>
          </w:p>
          <w:p w14:paraId="0D65188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（元）</w:t>
            </w:r>
          </w:p>
        </w:tc>
        <w:tc>
          <w:tcPr>
            <w:tcW w:w="1273" w:type="dxa"/>
            <w:noWrap w:val="0"/>
            <w:vAlign w:val="center"/>
          </w:tcPr>
          <w:p w14:paraId="5D6AAA2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租期</w:t>
            </w:r>
          </w:p>
          <w:p w14:paraId="411F68C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（年）</w:t>
            </w:r>
          </w:p>
        </w:tc>
      </w:tr>
      <w:tr w14:paraId="58E1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011ACF1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2362" w:type="dxa"/>
            <w:noWrap w:val="0"/>
            <w:vAlign w:val="center"/>
          </w:tcPr>
          <w:p w14:paraId="1A8CFD9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澥浦镇-云栖水苑住宅16幢102室</w:t>
            </w:r>
          </w:p>
        </w:tc>
        <w:tc>
          <w:tcPr>
            <w:tcW w:w="1149" w:type="dxa"/>
            <w:noWrap/>
            <w:vAlign w:val="center"/>
          </w:tcPr>
          <w:p w14:paraId="6BC75D0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7087A9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58.94</w:t>
            </w:r>
          </w:p>
        </w:tc>
        <w:tc>
          <w:tcPr>
            <w:tcW w:w="1336" w:type="dxa"/>
            <w:noWrap w:val="0"/>
            <w:vAlign w:val="center"/>
          </w:tcPr>
          <w:p w14:paraId="2147F3E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11280</w:t>
            </w:r>
          </w:p>
        </w:tc>
        <w:tc>
          <w:tcPr>
            <w:tcW w:w="1273" w:type="dxa"/>
            <w:noWrap w:val="0"/>
            <w:vAlign w:val="center"/>
          </w:tcPr>
          <w:p w14:paraId="3E03C2E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00AAC5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F99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AA1159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2362" w:type="dxa"/>
            <w:noWrap w:val="0"/>
            <w:vAlign w:val="center"/>
          </w:tcPr>
          <w:p w14:paraId="444D73E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澥浦镇-云栖水苑住宅16幢104室</w:t>
            </w:r>
          </w:p>
        </w:tc>
        <w:tc>
          <w:tcPr>
            <w:tcW w:w="1149" w:type="dxa"/>
            <w:noWrap/>
            <w:vAlign w:val="center"/>
          </w:tcPr>
          <w:p w14:paraId="469BE5A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B2440E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66.38</w:t>
            </w:r>
          </w:p>
        </w:tc>
        <w:tc>
          <w:tcPr>
            <w:tcW w:w="1336" w:type="dxa"/>
            <w:noWrap w:val="0"/>
            <w:vAlign w:val="center"/>
          </w:tcPr>
          <w:p w14:paraId="521F8C1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12240</w:t>
            </w:r>
          </w:p>
        </w:tc>
        <w:tc>
          <w:tcPr>
            <w:tcW w:w="1273" w:type="dxa"/>
            <w:noWrap w:val="0"/>
            <w:vAlign w:val="center"/>
          </w:tcPr>
          <w:p w14:paraId="0A03FD6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18F4BF1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1520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CAFAD9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2362" w:type="dxa"/>
            <w:noWrap w:val="0"/>
            <w:vAlign w:val="center"/>
          </w:tcPr>
          <w:p w14:paraId="4951F4F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澥浦镇-云栖水苑住宅16幢1106室</w:t>
            </w:r>
          </w:p>
        </w:tc>
        <w:tc>
          <w:tcPr>
            <w:tcW w:w="1149" w:type="dxa"/>
            <w:noWrap/>
            <w:vAlign w:val="center"/>
          </w:tcPr>
          <w:p w14:paraId="70DEF04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852229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93.81</w:t>
            </w:r>
          </w:p>
        </w:tc>
        <w:tc>
          <w:tcPr>
            <w:tcW w:w="1336" w:type="dxa"/>
            <w:noWrap w:val="0"/>
            <w:vAlign w:val="center"/>
          </w:tcPr>
          <w:p w14:paraId="0B7F0B4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16920</w:t>
            </w:r>
          </w:p>
        </w:tc>
        <w:tc>
          <w:tcPr>
            <w:tcW w:w="1273" w:type="dxa"/>
            <w:noWrap w:val="0"/>
            <w:vAlign w:val="center"/>
          </w:tcPr>
          <w:p w14:paraId="33281F3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078377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D18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973F9E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2362" w:type="dxa"/>
            <w:noWrap w:val="0"/>
            <w:vAlign w:val="center"/>
          </w:tcPr>
          <w:p w14:paraId="3FF0924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澥浦镇-云栖水苑住宅22幢1101室</w:t>
            </w:r>
          </w:p>
        </w:tc>
        <w:tc>
          <w:tcPr>
            <w:tcW w:w="1149" w:type="dxa"/>
            <w:noWrap/>
            <w:vAlign w:val="center"/>
          </w:tcPr>
          <w:p w14:paraId="6AD4BD7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8E50FE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92.5</w:t>
            </w:r>
          </w:p>
        </w:tc>
        <w:tc>
          <w:tcPr>
            <w:tcW w:w="1336" w:type="dxa"/>
            <w:noWrap w:val="0"/>
            <w:vAlign w:val="center"/>
          </w:tcPr>
          <w:p w14:paraId="4CE3734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17640</w:t>
            </w:r>
          </w:p>
        </w:tc>
        <w:tc>
          <w:tcPr>
            <w:tcW w:w="1273" w:type="dxa"/>
            <w:noWrap w:val="0"/>
            <w:vAlign w:val="center"/>
          </w:tcPr>
          <w:p w14:paraId="1ACCFC2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92CDC4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CAE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8D5858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2362" w:type="dxa"/>
            <w:noWrap w:val="0"/>
            <w:vAlign w:val="center"/>
          </w:tcPr>
          <w:p w14:paraId="0FB7567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澥浦镇-云栖水苑住宅24幢101室</w:t>
            </w:r>
          </w:p>
        </w:tc>
        <w:tc>
          <w:tcPr>
            <w:tcW w:w="1149" w:type="dxa"/>
            <w:noWrap/>
            <w:vAlign w:val="center"/>
          </w:tcPr>
          <w:p w14:paraId="65837CF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C311127">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91.37</w:t>
            </w:r>
          </w:p>
        </w:tc>
        <w:tc>
          <w:tcPr>
            <w:tcW w:w="1336" w:type="dxa"/>
            <w:noWrap w:val="0"/>
            <w:vAlign w:val="center"/>
          </w:tcPr>
          <w:p w14:paraId="6D684AE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noWrap w:val="0"/>
            <w:vAlign w:val="center"/>
          </w:tcPr>
          <w:p w14:paraId="68E80BE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E09F0F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B17A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1820D91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w:t>
            </w:r>
          </w:p>
        </w:tc>
        <w:tc>
          <w:tcPr>
            <w:tcW w:w="2362" w:type="dxa"/>
            <w:noWrap w:val="0"/>
            <w:vAlign w:val="center"/>
          </w:tcPr>
          <w:p w14:paraId="6E0EF3C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澥浦镇-云栖水苑住宅24幢1101室</w:t>
            </w:r>
          </w:p>
        </w:tc>
        <w:tc>
          <w:tcPr>
            <w:tcW w:w="1149" w:type="dxa"/>
            <w:noWrap/>
            <w:vAlign w:val="center"/>
          </w:tcPr>
          <w:p w14:paraId="521B143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AA174A7">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91.37</w:t>
            </w:r>
          </w:p>
        </w:tc>
        <w:tc>
          <w:tcPr>
            <w:tcW w:w="1336" w:type="dxa"/>
            <w:noWrap w:val="0"/>
            <w:vAlign w:val="center"/>
          </w:tcPr>
          <w:p w14:paraId="4D810A7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17400</w:t>
            </w:r>
          </w:p>
        </w:tc>
        <w:tc>
          <w:tcPr>
            <w:tcW w:w="1273" w:type="dxa"/>
            <w:noWrap w:val="0"/>
            <w:vAlign w:val="center"/>
          </w:tcPr>
          <w:p w14:paraId="19B3276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EF2399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CA8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C3FC8E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w:t>
            </w:r>
          </w:p>
        </w:tc>
        <w:tc>
          <w:tcPr>
            <w:tcW w:w="2362" w:type="dxa"/>
            <w:noWrap w:val="0"/>
            <w:vAlign w:val="center"/>
          </w:tcPr>
          <w:p w14:paraId="3FE77A0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澥浦镇-云栖水苑住宅24幢102室</w:t>
            </w:r>
          </w:p>
        </w:tc>
        <w:tc>
          <w:tcPr>
            <w:tcW w:w="1149" w:type="dxa"/>
            <w:noWrap/>
            <w:vAlign w:val="center"/>
          </w:tcPr>
          <w:p w14:paraId="5E784B9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90869F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79.12</w:t>
            </w:r>
          </w:p>
        </w:tc>
        <w:tc>
          <w:tcPr>
            <w:tcW w:w="1336" w:type="dxa"/>
            <w:noWrap w:val="0"/>
            <w:vAlign w:val="center"/>
          </w:tcPr>
          <w:p w14:paraId="7859F7C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13920</w:t>
            </w:r>
          </w:p>
        </w:tc>
        <w:tc>
          <w:tcPr>
            <w:tcW w:w="1273" w:type="dxa"/>
            <w:noWrap w:val="0"/>
            <w:vAlign w:val="center"/>
          </w:tcPr>
          <w:p w14:paraId="3A7303E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997D22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145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90AF53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w:t>
            </w:r>
          </w:p>
        </w:tc>
        <w:tc>
          <w:tcPr>
            <w:tcW w:w="2362" w:type="dxa"/>
            <w:noWrap w:val="0"/>
            <w:vAlign w:val="center"/>
          </w:tcPr>
          <w:p w14:paraId="7EE008B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澥浦镇-云栖水苑住宅24幢103室</w:t>
            </w:r>
          </w:p>
        </w:tc>
        <w:tc>
          <w:tcPr>
            <w:tcW w:w="1149" w:type="dxa"/>
            <w:noWrap/>
            <w:vAlign w:val="center"/>
          </w:tcPr>
          <w:p w14:paraId="53F5AB0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64C916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79.12</w:t>
            </w:r>
          </w:p>
        </w:tc>
        <w:tc>
          <w:tcPr>
            <w:tcW w:w="1336" w:type="dxa"/>
            <w:noWrap w:val="0"/>
            <w:vAlign w:val="center"/>
          </w:tcPr>
          <w:p w14:paraId="610794F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13920</w:t>
            </w:r>
          </w:p>
        </w:tc>
        <w:tc>
          <w:tcPr>
            <w:tcW w:w="1273" w:type="dxa"/>
            <w:noWrap w:val="0"/>
            <w:vAlign w:val="center"/>
          </w:tcPr>
          <w:p w14:paraId="3E4131D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686412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D43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03A3302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w:t>
            </w:r>
          </w:p>
        </w:tc>
        <w:tc>
          <w:tcPr>
            <w:tcW w:w="2362" w:type="dxa"/>
            <w:noWrap w:val="0"/>
            <w:vAlign w:val="center"/>
          </w:tcPr>
          <w:p w14:paraId="656A108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澥浦镇-云栖水苑住宅1幢201室</w:t>
            </w:r>
          </w:p>
        </w:tc>
        <w:tc>
          <w:tcPr>
            <w:tcW w:w="1149" w:type="dxa"/>
            <w:noWrap/>
            <w:vAlign w:val="center"/>
          </w:tcPr>
          <w:p w14:paraId="567B9A8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E0898C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90.04</w:t>
            </w:r>
          </w:p>
        </w:tc>
        <w:tc>
          <w:tcPr>
            <w:tcW w:w="1336" w:type="dxa"/>
            <w:noWrap w:val="0"/>
            <w:vAlign w:val="center"/>
          </w:tcPr>
          <w:p w14:paraId="218D71A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noWrap w:val="0"/>
            <w:vAlign w:val="center"/>
          </w:tcPr>
          <w:p w14:paraId="648B27D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8116A7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A05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13274B6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w:t>
            </w:r>
          </w:p>
        </w:tc>
        <w:tc>
          <w:tcPr>
            <w:tcW w:w="2362" w:type="dxa"/>
            <w:noWrap w:val="0"/>
            <w:vAlign w:val="center"/>
          </w:tcPr>
          <w:p w14:paraId="5A91730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澥浦镇-云栖水苑住宅1幢1101室</w:t>
            </w:r>
          </w:p>
        </w:tc>
        <w:tc>
          <w:tcPr>
            <w:tcW w:w="1149" w:type="dxa"/>
            <w:noWrap/>
            <w:vAlign w:val="center"/>
          </w:tcPr>
          <w:p w14:paraId="74531A4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A2D6E1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90.04</w:t>
            </w:r>
          </w:p>
        </w:tc>
        <w:tc>
          <w:tcPr>
            <w:tcW w:w="1336" w:type="dxa"/>
            <w:noWrap w:val="0"/>
            <w:vAlign w:val="center"/>
          </w:tcPr>
          <w:p w14:paraId="73D2785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noWrap w:val="0"/>
            <w:vAlign w:val="center"/>
          </w:tcPr>
          <w:p w14:paraId="597341E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59492F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CDB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E098B9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w:t>
            </w:r>
          </w:p>
        </w:tc>
        <w:tc>
          <w:tcPr>
            <w:tcW w:w="2362" w:type="dxa"/>
            <w:noWrap w:val="0"/>
            <w:vAlign w:val="center"/>
          </w:tcPr>
          <w:p w14:paraId="51955A0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澥浦镇-云栖水苑住宅1幢202室</w:t>
            </w:r>
          </w:p>
        </w:tc>
        <w:tc>
          <w:tcPr>
            <w:tcW w:w="1149" w:type="dxa"/>
            <w:noWrap/>
            <w:vAlign w:val="center"/>
          </w:tcPr>
          <w:p w14:paraId="3CEE36C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EF2FCD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11FFF00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04D9739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EB8F67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6799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18F2B4B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w:t>
            </w:r>
          </w:p>
        </w:tc>
        <w:tc>
          <w:tcPr>
            <w:tcW w:w="2362" w:type="dxa"/>
            <w:noWrap w:val="0"/>
            <w:vAlign w:val="center"/>
          </w:tcPr>
          <w:p w14:paraId="1D961E9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澥浦镇-云栖水苑住宅1幢302室</w:t>
            </w:r>
          </w:p>
        </w:tc>
        <w:tc>
          <w:tcPr>
            <w:tcW w:w="1149" w:type="dxa"/>
            <w:noWrap/>
            <w:vAlign w:val="center"/>
          </w:tcPr>
          <w:p w14:paraId="43284AC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7443FE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62FE0C8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18120</w:t>
            </w:r>
          </w:p>
        </w:tc>
        <w:tc>
          <w:tcPr>
            <w:tcW w:w="1273" w:type="dxa"/>
            <w:noWrap w:val="0"/>
            <w:vAlign w:val="center"/>
          </w:tcPr>
          <w:p w14:paraId="6F6A7A1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DA648E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080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65747B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w:t>
            </w:r>
          </w:p>
        </w:tc>
        <w:tc>
          <w:tcPr>
            <w:tcW w:w="2362" w:type="dxa"/>
            <w:noWrap w:val="0"/>
            <w:vAlign w:val="center"/>
          </w:tcPr>
          <w:p w14:paraId="7C8B2DE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澥浦镇-云栖水苑住宅1幢402室</w:t>
            </w:r>
          </w:p>
        </w:tc>
        <w:tc>
          <w:tcPr>
            <w:tcW w:w="1149" w:type="dxa"/>
            <w:noWrap/>
            <w:vAlign w:val="center"/>
          </w:tcPr>
          <w:p w14:paraId="5A203E6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F3DA69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79216C5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noWrap w:val="0"/>
            <w:vAlign w:val="center"/>
          </w:tcPr>
          <w:p w14:paraId="456C2AA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7920D5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1A0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9A4477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14</w:t>
            </w:r>
          </w:p>
        </w:tc>
        <w:tc>
          <w:tcPr>
            <w:tcW w:w="2362" w:type="dxa"/>
            <w:noWrap w:val="0"/>
            <w:vAlign w:val="center"/>
          </w:tcPr>
          <w:p w14:paraId="5BA43C9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澥浦镇-云栖水苑住宅1幢502室</w:t>
            </w:r>
          </w:p>
        </w:tc>
        <w:tc>
          <w:tcPr>
            <w:tcW w:w="1149" w:type="dxa"/>
            <w:noWrap/>
            <w:vAlign w:val="center"/>
          </w:tcPr>
          <w:p w14:paraId="681EDBE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C892AF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6637AA0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noWrap w:val="0"/>
            <w:vAlign w:val="center"/>
          </w:tcPr>
          <w:p w14:paraId="0A70812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839498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589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0B2AC6A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15</w:t>
            </w:r>
          </w:p>
        </w:tc>
        <w:tc>
          <w:tcPr>
            <w:tcW w:w="2362" w:type="dxa"/>
            <w:noWrap w:val="0"/>
            <w:vAlign w:val="center"/>
          </w:tcPr>
          <w:p w14:paraId="181D15E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澥浦镇-云栖水苑住宅1幢602室</w:t>
            </w:r>
          </w:p>
        </w:tc>
        <w:tc>
          <w:tcPr>
            <w:tcW w:w="1149" w:type="dxa"/>
            <w:noWrap/>
            <w:vAlign w:val="center"/>
          </w:tcPr>
          <w:p w14:paraId="6317662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46A312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3AFA618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noWrap w:val="0"/>
            <w:vAlign w:val="center"/>
          </w:tcPr>
          <w:p w14:paraId="2BAADFC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ACCFFB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3DAE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F4D8C8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16</w:t>
            </w:r>
          </w:p>
        </w:tc>
        <w:tc>
          <w:tcPr>
            <w:tcW w:w="2362" w:type="dxa"/>
            <w:noWrap w:val="0"/>
            <w:vAlign w:val="center"/>
          </w:tcPr>
          <w:p w14:paraId="5446F93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澥浦镇-云栖水苑住宅1幢702室</w:t>
            </w:r>
          </w:p>
        </w:tc>
        <w:tc>
          <w:tcPr>
            <w:tcW w:w="1149" w:type="dxa"/>
            <w:noWrap/>
            <w:vAlign w:val="center"/>
          </w:tcPr>
          <w:p w14:paraId="3EDD788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50DCAF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1C4A397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noWrap w:val="0"/>
            <w:vAlign w:val="center"/>
          </w:tcPr>
          <w:p w14:paraId="1CF57F8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166DB2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7C7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41DE6B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17</w:t>
            </w:r>
          </w:p>
        </w:tc>
        <w:tc>
          <w:tcPr>
            <w:tcW w:w="2362" w:type="dxa"/>
            <w:noWrap w:val="0"/>
            <w:vAlign w:val="center"/>
          </w:tcPr>
          <w:p w14:paraId="36E4B2A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澥浦镇-云栖水苑住宅1幢802室</w:t>
            </w:r>
          </w:p>
        </w:tc>
        <w:tc>
          <w:tcPr>
            <w:tcW w:w="1149" w:type="dxa"/>
            <w:noWrap/>
            <w:vAlign w:val="center"/>
          </w:tcPr>
          <w:p w14:paraId="4C4B770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49D77F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502BE33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noWrap w:val="0"/>
            <w:vAlign w:val="center"/>
          </w:tcPr>
          <w:p w14:paraId="19DEB5E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ECA8C5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66A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707CBD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18</w:t>
            </w:r>
          </w:p>
        </w:tc>
        <w:tc>
          <w:tcPr>
            <w:tcW w:w="2362" w:type="dxa"/>
            <w:noWrap w:val="0"/>
            <w:vAlign w:val="center"/>
          </w:tcPr>
          <w:p w14:paraId="3707816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澥浦镇-云栖水苑住宅1幢902室</w:t>
            </w:r>
          </w:p>
        </w:tc>
        <w:tc>
          <w:tcPr>
            <w:tcW w:w="1149" w:type="dxa"/>
            <w:noWrap/>
            <w:vAlign w:val="center"/>
          </w:tcPr>
          <w:p w14:paraId="21CF44F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64C995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20B4FDF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noWrap w:val="0"/>
            <w:vAlign w:val="center"/>
          </w:tcPr>
          <w:p w14:paraId="6E589E7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8F1CDD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6C35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1746CA7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19</w:t>
            </w:r>
          </w:p>
        </w:tc>
        <w:tc>
          <w:tcPr>
            <w:tcW w:w="2362" w:type="dxa"/>
            <w:noWrap w:val="0"/>
            <w:vAlign w:val="center"/>
          </w:tcPr>
          <w:p w14:paraId="498212E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澥浦镇-云栖水苑住宅1幢1002室</w:t>
            </w:r>
          </w:p>
        </w:tc>
        <w:tc>
          <w:tcPr>
            <w:tcW w:w="1149" w:type="dxa"/>
            <w:noWrap/>
            <w:vAlign w:val="center"/>
          </w:tcPr>
          <w:p w14:paraId="24189C6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26FAC3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74CD6A9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19080</w:t>
            </w:r>
          </w:p>
        </w:tc>
        <w:tc>
          <w:tcPr>
            <w:tcW w:w="1273" w:type="dxa"/>
            <w:noWrap w:val="0"/>
            <w:vAlign w:val="center"/>
          </w:tcPr>
          <w:p w14:paraId="2D02AA5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51141F0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F80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1949CC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w:t>
            </w:r>
          </w:p>
        </w:tc>
        <w:tc>
          <w:tcPr>
            <w:tcW w:w="2362" w:type="dxa"/>
            <w:noWrap w:val="0"/>
            <w:vAlign w:val="center"/>
          </w:tcPr>
          <w:p w14:paraId="1476D1E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澥浦镇-云栖水苑住宅1幢1102室</w:t>
            </w:r>
          </w:p>
        </w:tc>
        <w:tc>
          <w:tcPr>
            <w:tcW w:w="1149" w:type="dxa"/>
            <w:noWrap/>
            <w:vAlign w:val="center"/>
          </w:tcPr>
          <w:p w14:paraId="273F3F8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709EEB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164D661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1F79BC3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86C081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E970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ECFBB4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21</w:t>
            </w:r>
          </w:p>
        </w:tc>
        <w:tc>
          <w:tcPr>
            <w:tcW w:w="2362" w:type="dxa"/>
            <w:noWrap w:val="0"/>
            <w:vAlign w:val="center"/>
          </w:tcPr>
          <w:p w14:paraId="00EE54A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澥浦镇-云栖水苑住宅1幢103室</w:t>
            </w:r>
          </w:p>
        </w:tc>
        <w:tc>
          <w:tcPr>
            <w:tcW w:w="1149" w:type="dxa"/>
            <w:noWrap/>
            <w:vAlign w:val="center"/>
          </w:tcPr>
          <w:p w14:paraId="1D90185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92D707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104.35</w:t>
            </w:r>
          </w:p>
        </w:tc>
        <w:tc>
          <w:tcPr>
            <w:tcW w:w="1336" w:type="dxa"/>
            <w:noWrap w:val="0"/>
            <w:vAlign w:val="center"/>
          </w:tcPr>
          <w:p w14:paraId="7632C30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18360</w:t>
            </w:r>
          </w:p>
        </w:tc>
        <w:tc>
          <w:tcPr>
            <w:tcW w:w="1273" w:type="dxa"/>
            <w:noWrap w:val="0"/>
            <w:vAlign w:val="center"/>
          </w:tcPr>
          <w:p w14:paraId="6A014F9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7670CA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3AE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063662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w:t>
            </w:r>
          </w:p>
        </w:tc>
        <w:tc>
          <w:tcPr>
            <w:tcW w:w="2362" w:type="dxa"/>
            <w:noWrap w:val="0"/>
            <w:vAlign w:val="center"/>
          </w:tcPr>
          <w:p w14:paraId="715D726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澥浦镇-云栖水苑住宅1幢203室</w:t>
            </w:r>
          </w:p>
        </w:tc>
        <w:tc>
          <w:tcPr>
            <w:tcW w:w="1149" w:type="dxa"/>
            <w:noWrap/>
            <w:vAlign w:val="center"/>
          </w:tcPr>
          <w:p w14:paraId="553F703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82CBDB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538B93F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48A40E4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8D2C66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E13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06D67CF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23</w:t>
            </w:r>
          </w:p>
        </w:tc>
        <w:tc>
          <w:tcPr>
            <w:tcW w:w="2362" w:type="dxa"/>
            <w:noWrap w:val="0"/>
            <w:vAlign w:val="center"/>
          </w:tcPr>
          <w:p w14:paraId="71724A9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澥浦镇-云栖水苑住宅1幢303室</w:t>
            </w:r>
          </w:p>
        </w:tc>
        <w:tc>
          <w:tcPr>
            <w:tcW w:w="1149" w:type="dxa"/>
            <w:noWrap/>
            <w:vAlign w:val="center"/>
          </w:tcPr>
          <w:p w14:paraId="36DF2FF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93E27B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75D66E7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18120</w:t>
            </w:r>
          </w:p>
        </w:tc>
        <w:tc>
          <w:tcPr>
            <w:tcW w:w="1273" w:type="dxa"/>
            <w:noWrap w:val="0"/>
            <w:vAlign w:val="center"/>
          </w:tcPr>
          <w:p w14:paraId="708AB54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FF0DAA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9E4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7D0561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24</w:t>
            </w:r>
          </w:p>
        </w:tc>
        <w:tc>
          <w:tcPr>
            <w:tcW w:w="2362" w:type="dxa"/>
            <w:noWrap w:val="0"/>
            <w:vAlign w:val="center"/>
          </w:tcPr>
          <w:p w14:paraId="17D4367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澥浦镇-云栖水苑住宅1幢403室</w:t>
            </w:r>
          </w:p>
        </w:tc>
        <w:tc>
          <w:tcPr>
            <w:tcW w:w="1149" w:type="dxa"/>
            <w:noWrap/>
            <w:vAlign w:val="center"/>
          </w:tcPr>
          <w:p w14:paraId="3965DDD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57A4A9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5FD37A2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noWrap w:val="0"/>
            <w:vAlign w:val="center"/>
          </w:tcPr>
          <w:p w14:paraId="62884B6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51ED58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5C1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027B83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25</w:t>
            </w:r>
          </w:p>
        </w:tc>
        <w:tc>
          <w:tcPr>
            <w:tcW w:w="2362" w:type="dxa"/>
            <w:noWrap w:val="0"/>
            <w:vAlign w:val="center"/>
          </w:tcPr>
          <w:p w14:paraId="3977EF5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澥浦镇-云栖水苑住宅1幢503室</w:t>
            </w:r>
          </w:p>
        </w:tc>
        <w:tc>
          <w:tcPr>
            <w:tcW w:w="1149" w:type="dxa"/>
            <w:noWrap/>
            <w:vAlign w:val="center"/>
          </w:tcPr>
          <w:p w14:paraId="0AFB98C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DFC1E2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3BB0CA4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noWrap w:val="0"/>
            <w:vAlign w:val="center"/>
          </w:tcPr>
          <w:p w14:paraId="14EA034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40B88C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6EAC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2BCA30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26</w:t>
            </w:r>
          </w:p>
        </w:tc>
        <w:tc>
          <w:tcPr>
            <w:tcW w:w="2362" w:type="dxa"/>
            <w:noWrap w:val="0"/>
            <w:vAlign w:val="center"/>
          </w:tcPr>
          <w:p w14:paraId="6DBFBAB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澥浦镇-云栖水苑住宅1幢603室</w:t>
            </w:r>
          </w:p>
        </w:tc>
        <w:tc>
          <w:tcPr>
            <w:tcW w:w="1149" w:type="dxa"/>
            <w:noWrap/>
            <w:vAlign w:val="center"/>
          </w:tcPr>
          <w:p w14:paraId="61CD69E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75E215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7287A79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noWrap w:val="0"/>
            <w:vAlign w:val="center"/>
          </w:tcPr>
          <w:p w14:paraId="3059465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873A2C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834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1683CF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27</w:t>
            </w:r>
          </w:p>
        </w:tc>
        <w:tc>
          <w:tcPr>
            <w:tcW w:w="2362" w:type="dxa"/>
            <w:noWrap w:val="0"/>
            <w:vAlign w:val="center"/>
          </w:tcPr>
          <w:p w14:paraId="62FA35D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澥浦镇-云栖水苑住宅1幢703室</w:t>
            </w:r>
          </w:p>
        </w:tc>
        <w:tc>
          <w:tcPr>
            <w:tcW w:w="1149" w:type="dxa"/>
            <w:noWrap/>
            <w:vAlign w:val="center"/>
          </w:tcPr>
          <w:p w14:paraId="5FC643B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8478C6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1AEDB59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noWrap w:val="0"/>
            <w:vAlign w:val="center"/>
          </w:tcPr>
          <w:p w14:paraId="706420E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128510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146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53E836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28</w:t>
            </w:r>
          </w:p>
        </w:tc>
        <w:tc>
          <w:tcPr>
            <w:tcW w:w="2362" w:type="dxa"/>
            <w:noWrap w:val="0"/>
            <w:vAlign w:val="center"/>
          </w:tcPr>
          <w:p w14:paraId="752E75B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澥浦镇-云栖水苑住宅1幢803室</w:t>
            </w:r>
          </w:p>
        </w:tc>
        <w:tc>
          <w:tcPr>
            <w:tcW w:w="1149" w:type="dxa"/>
            <w:noWrap/>
            <w:vAlign w:val="center"/>
          </w:tcPr>
          <w:p w14:paraId="46A381F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5422F6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6C06D12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noWrap w:val="0"/>
            <w:vAlign w:val="center"/>
          </w:tcPr>
          <w:p w14:paraId="548BE46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455466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5A6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BE7A50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29</w:t>
            </w:r>
          </w:p>
        </w:tc>
        <w:tc>
          <w:tcPr>
            <w:tcW w:w="2362" w:type="dxa"/>
            <w:noWrap w:val="0"/>
            <w:vAlign w:val="center"/>
          </w:tcPr>
          <w:p w14:paraId="359F8AA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澥浦镇-云栖水苑住宅1幢903室</w:t>
            </w:r>
          </w:p>
        </w:tc>
        <w:tc>
          <w:tcPr>
            <w:tcW w:w="1149" w:type="dxa"/>
            <w:noWrap/>
            <w:vAlign w:val="center"/>
          </w:tcPr>
          <w:p w14:paraId="3FA6627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A6A208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15FB310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noWrap w:val="0"/>
            <w:vAlign w:val="center"/>
          </w:tcPr>
          <w:p w14:paraId="21A78EC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9CB9D7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672C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E28A56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w:t>
            </w:r>
          </w:p>
        </w:tc>
        <w:tc>
          <w:tcPr>
            <w:tcW w:w="2362" w:type="dxa"/>
            <w:noWrap w:val="0"/>
            <w:vAlign w:val="center"/>
          </w:tcPr>
          <w:p w14:paraId="1E81D30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澥浦镇-云栖水苑住宅1幢1003室</w:t>
            </w:r>
          </w:p>
        </w:tc>
        <w:tc>
          <w:tcPr>
            <w:tcW w:w="1149" w:type="dxa"/>
            <w:noWrap/>
            <w:vAlign w:val="center"/>
          </w:tcPr>
          <w:p w14:paraId="2EE40BB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308AB7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58818E3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19080</w:t>
            </w:r>
          </w:p>
        </w:tc>
        <w:tc>
          <w:tcPr>
            <w:tcW w:w="1273" w:type="dxa"/>
            <w:noWrap w:val="0"/>
            <w:vAlign w:val="center"/>
          </w:tcPr>
          <w:p w14:paraId="187CB07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4F3F49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DD9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DAAF08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31</w:t>
            </w:r>
          </w:p>
        </w:tc>
        <w:tc>
          <w:tcPr>
            <w:tcW w:w="2362" w:type="dxa"/>
            <w:noWrap w:val="0"/>
            <w:vAlign w:val="center"/>
          </w:tcPr>
          <w:p w14:paraId="319DD5D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澥浦镇-云栖水苑住宅1幢1103室</w:t>
            </w:r>
          </w:p>
        </w:tc>
        <w:tc>
          <w:tcPr>
            <w:tcW w:w="1149" w:type="dxa"/>
            <w:noWrap/>
            <w:vAlign w:val="center"/>
          </w:tcPr>
          <w:p w14:paraId="04EE27B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FACFF5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676ED91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605A3B5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FBD879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BA7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0B0E05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32</w:t>
            </w:r>
          </w:p>
        </w:tc>
        <w:tc>
          <w:tcPr>
            <w:tcW w:w="2362" w:type="dxa"/>
            <w:noWrap w:val="0"/>
            <w:vAlign w:val="center"/>
          </w:tcPr>
          <w:p w14:paraId="7635267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澥浦镇-云栖水苑住宅1幢104室</w:t>
            </w:r>
          </w:p>
        </w:tc>
        <w:tc>
          <w:tcPr>
            <w:tcW w:w="1149" w:type="dxa"/>
            <w:noWrap/>
            <w:vAlign w:val="center"/>
          </w:tcPr>
          <w:p w14:paraId="0BB2DDB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37FFC4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98.54</w:t>
            </w:r>
          </w:p>
        </w:tc>
        <w:tc>
          <w:tcPr>
            <w:tcW w:w="1336" w:type="dxa"/>
            <w:noWrap w:val="0"/>
            <w:vAlign w:val="center"/>
          </w:tcPr>
          <w:p w14:paraId="6423CEE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17400</w:t>
            </w:r>
          </w:p>
        </w:tc>
        <w:tc>
          <w:tcPr>
            <w:tcW w:w="1273" w:type="dxa"/>
            <w:noWrap w:val="0"/>
            <w:vAlign w:val="center"/>
          </w:tcPr>
          <w:p w14:paraId="72B073B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C9D38C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674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0AF8ABA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33</w:t>
            </w:r>
          </w:p>
        </w:tc>
        <w:tc>
          <w:tcPr>
            <w:tcW w:w="2362" w:type="dxa"/>
            <w:noWrap w:val="0"/>
            <w:vAlign w:val="center"/>
          </w:tcPr>
          <w:p w14:paraId="40EC0F2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澥浦镇-云栖水苑住宅1幢1104室</w:t>
            </w:r>
          </w:p>
        </w:tc>
        <w:tc>
          <w:tcPr>
            <w:tcW w:w="1149" w:type="dxa"/>
            <w:noWrap/>
            <w:vAlign w:val="center"/>
          </w:tcPr>
          <w:p w14:paraId="270135B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3A116E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119376B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773A9FE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226EF7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7E2F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2835EB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34</w:t>
            </w:r>
          </w:p>
        </w:tc>
        <w:tc>
          <w:tcPr>
            <w:tcW w:w="2362" w:type="dxa"/>
            <w:noWrap w:val="0"/>
            <w:vAlign w:val="center"/>
          </w:tcPr>
          <w:p w14:paraId="0C4F3F2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澥浦镇-云栖水苑住宅1幢105室</w:t>
            </w:r>
          </w:p>
        </w:tc>
        <w:tc>
          <w:tcPr>
            <w:tcW w:w="1149" w:type="dxa"/>
            <w:noWrap/>
            <w:vAlign w:val="center"/>
          </w:tcPr>
          <w:p w14:paraId="5976DB4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5DF4EB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44.52</w:t>
            </w:r>
          </w:p>
        </w:tc>
        <w:tc>
          <w:tcPr>
            <w:tcW w:w="1336" w:type="dxa"/>
            <w:noWrap w:val="0"/>
            <w:vAlign w:val="center"/>
          </w:tcPr>
          <w:p w14:paraId="5AAF4B7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9120</w:t>
            </w:r>
          </w:p>
        </w:tc>
        <w:tc>
          <w:tcPr>
            <w:tcW w:w="1273" w:type="dxa"/>
            <w:noWrap w:val="0"/>
            <w:vAlign w:val="center"/>
          </w:tcPr>
          <w:p w14:paraId="1F24A93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3E693C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AC9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CD47A4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35</w:t>
            </w:r>
          </w:p>
        </w:tc>
        <w:tc>
          <w:tcPr>
            <w:tcW w:w="2362" w:type="dxa"/>
            <w:noWrap w:val="0"/>
            <w:vAlign w:val="center"/>
          </w:tcPr>
          <w:p w14:paraId="3870125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澥浦镇-云栖水苑住宅1幢1105室</w:t>
            </w:r>
          </w:p>
        </w:tc>
        <w:tc>
          <w:tcPr>
            <w:tcW w:w="1149" w:type="dxa"/>
            <w:noWrap/>
            <w:vAlign w:val="center"/>
          </w:tcPr>
          <w:p w14:paraId="7755CE2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3BFF26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98.43</w:t>
            </w:r>
          </w:p>
        </w:tc>
        <w:tc>
          <w:tcPr>
            <w:tcW w:w="1336" w:type="dxa"/>
            <w:noWrap w:val="0"/>
            <w:vAlign w:val="center"/>
          </w:tcPr>
          <w:p w14:paraId="1ECE60A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7A05682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517BF41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28B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9CBA5E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36</w:t>
            </w:r>
          </w:p>
        </w:tc>
        <w:tc>
          <w:tcPr>
            <w:tcW w:w="2362" w:type="dxa"/>
            <w:noWrap w:val="0"/>
            <w:vAlign w:val="center"/>
          </w:tcPr>
          <w:p w14:paraId="07A55A7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澥浦镇-云栖水苑住宅1幢106室</w:t>
            </w:r>
          </w:p>
        </w:tc>
        <w:tc>
          <w:tcPr>
            <w:tcW w:w="1149" w:type="dxa"/>
            <w:noWrap/>
            <w:vAlign w:val="center"/>
          </w:tcPr>
          <w:p w14:paraId="76BACD9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6F1E65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90.14</w:t>
            </w:r>
          </w:p>
        </w:tc>
        <w:tc>
          <w:tcPr>
            <w:tcW w:w="1336" w:type="dxa"/>
            <w:noWrap w:val="0"/>
            <w:vAlign w:val="center"/>
          </w:tcPr>
          <w:p w14:paraId="33360CC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16560</w:t>
            </w:r>
          </w:p>
        </w:tc>
        <w:tc>
          <w:tcPr>
            <w:tcW w:w="1273" w:type="dxa"/>
            <w:noWrap w:val="0"/>
            <w:vAlign w:val="center"/>
          </w:tcPr>
          <w:p w14:paraId="2CAE5AA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7A684B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38A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07C05F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37</w:t>
            </w:r>
          </w:p>
        </w:tc>
        <w:tc>
          <w:tcPr>
            <w:tcW w:w="2362" w:type="dxa"/>
            <w:noWrap w:val="0"/>
            <w:vAlign w:val="center"/>
          </w:tcPr>
          <w:p w14:paraId="14CBF74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澥浦镇-云栖水苑住宅1幢1106室</w:t>
            </w:r>
          </w:p>
        </w:tc>
        <w:tc>
          <w:tcPr>
            <w:tcW w:w="1149" w:type="dxa"/>
            <w:noWrap/>
            <w:vAlign w:val="center"/>
          </w:tcPr>
          <w:p w14:paraId="1768FCE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CF5A2A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90.04</w:t>
            </w:r>
          </w:p>
        </w:tc>
        <w:tc>
          <w:tcPr>
            <w:tcW w:w="1336" w:type="dxa"/>
            <w:noWrap w:val="0"/>
            <w:vAlign w:val="center"/>
          </w:tcPr>
          <w:p w14:paraId="36DB0D8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16800</w:t>
            </w:r>
          </w:p>
        </w:tc>
        <w:tc>
          <w:tcPr>
            <w:tcW w:w="1273" w:type="dxa"/>
            <w:noWrap w:val="0"/>
            <w:vAlign w:val="center"/>
          </w:tcPr>
          <w:p w14:paraId="3B79F75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79855B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C2D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E154B7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38</w:t>
            </w:r>
          </w:p>
        </w:tc>
        <w:tc>
          <w:tcPr>
            <w:tcW w:w="2362" w:type="dxa"/>
            <w:noWrap w:val="0"/>
            <w:vAlign w:val="center"/>
          </w:tcPr>
          <w:p w14:paraId="25823A0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澥浦镇-云栖水苑住宅2幢201室</w:t>
            </w:r>
          </w:p>
        </w:tc>
        <w:tc>
          <w:tcPr>
            <w:tcW w:w="1149" w:type="dxa"/>
            <w:noWrap/>
            <w:vAlign w:val="center"/>
          </w:tcPr>
          <w:p w14:paraId="7BF2486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A08E47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90.25</w:t>
            </w:r>
          </w:p>
        </w:tc>
        <w:tc>
          <w:tcPr>
            <w:tcW w:w="1336" w:type="dxa"/>
            <w:noWrap w:val="0"/>
            <w:vAlign w:val="center"/>
          </w:tcPr>
          <w:p w14:paraId="0622023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noWrap w:val="0"/>
            <w:vAlign w:val="center"/>
          </w:tcPr>
          <w:p w14:paraId="10BD1CF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A638AD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D373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A5BA0A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39</w:t>
            </w:r>
          </w:p>
        </w:tc>
        <w:tc>
          <w:tcPr>
            <w:tcW w:w="2362" w:type="dxa"/>
            <w:noWrap w:val="0"/>
            <w:vAlign w:val="center"/>
          </w:tcPr>
          <w:p w14:paraId="1874AC8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澥浦镇-云栖水苑住宅2幢1101室</w:t>
            </w:r>
          </w:p>
        </w:tc>
        <w:tc>
          <w:tcPr>
            <w:tcW w:w="1149" w:type="dxa"/>
            <w:noWrap/>
            <w:vAlign w:val="center"/>
          </w:tcPr>
          <w:p w14:paraId="73DB09A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3BA67F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90.25</w:t>
            </w:r>
          </w:p>
        </w:tc>
        <w:tc>
          <w:tcPr>
            <w:tcW w:w="1336" w:type="dxa"/>
            <w:noWrap w:val="0"/>
            <w:vAlign w:val="center"/>
          </w:tcPr>
          <w:p w14:paraId="54913A9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noWrap w:val="0"/>
            <w:vAlign w:val="center"/>
          </w:tcPr>
          <w:p w14:paraId="27DE0E7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B6F18D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11D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0E9701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40</w:t>
            </w:r>
          </w:p>
        </w:tc>
        <w:tc>
          <w:tcPr>
            <w:tcW w:w="2362" w:type="dxa"/>
            <w:noWrap w:val="0"/>
            <w:vAlign w:val="center"/>
          </w:tcPr>
          <w:p w14:paraId="4F2FE68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澥浦镇-云栖水苑住宅2幢202室</w:t>
            </w:r>
          </w:p>
        </w:tc>
        <w:tc>
          <w:tcPr>
            <w:tcW w:w="1149" w:type="dxa"/>
            <w:noWrap/>
            <w:vAlign w:val="center"/>
          </w:tcPr>
          <w:p w14:paraId="65A35CB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9891CB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7A527B2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4B00F46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27E1A2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3B6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BCD0EB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41</w:t>
            </w:r>
          </w:p>
        </w:tc>
        <w:tc>
          <w:tcPr>
            <w:tcW w:w="2362" w:type="dxa"/>
            <w:noWrap w:val="0"/>
            <w:vAlign w:val="center"/>
          </w:tcPr>
          <w:p w14:paraId="467E2DA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澥浦镇-云栖水苑住宅2幢302室</w:t>
            </w:r>
          </w:p>
        </w:tc>
        <w:tc>
          <w:tcPr>
            <w:tcW w:w="1149" w:type="dxa"/>
            <w:noWrap/>
            <w:vAlign w:val="center"/>
          </w:tcPr>
          <w:p w14:paraId="3DEFB00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41403D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67DFEAC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18120</w:t>
            </w:r>
          </w:p>
        </w:tc>
        <w:tc>
          <w:tcPr>
            <w:tcW w:w="1273" w:type="dxa"/>
            <w:noWrap w:val="0"/>
            <w:vAlign w:val="center"/>
          </w:tcPr>
          <w:p w14:paraId="38BE960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0FD59F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EE2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B1F88A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42</w:t>
            </w:r>
          </w:p>
        </w:tc>
        <w:tc>
          <w:tcPr>
            <w:tcW w:w="2362" w:type="dxa"/>
            <w:noWrap w:val="0"/>
            <w:vAlign w:val="center"/>
          </w:tcPr>
          <w:p w14:paraId="0A38B69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澥浦镇-云栖水苑住宅2幢402室</w:t>
            </w:r>
          </w:p>
        </w:tc>
        <w:tc>
          <w:tcPr>
            <w:tcW w:w="1149" w:type="dxa"/>
            <w:noWrap/>
            <w:vAlign w:val="center"/>
          </w:tcPr>
          <w:p w14:paraId="7313118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C62E75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295125F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noWrap w:val="0"/>
            <w:vAlign w:val="center"/>
          </w:tcPr>
          <w:p w14:paraId="6C0A276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9551AB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2A7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BF34C6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43</w:t>
            </w:r>
          </w:p>
        </w:tc>
        <w:tc>
          <w:tcPr>
            <w:tcW w:w="2362" w:type="dxa"/>
            <w:noWrap w:val="0"/>
            <w:vAlign w:val="center"/>
          </w:tcPr>
          <w:p w14:paraId="16E7FD9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澥浦镇-云栖水苑住宅2幢502室</w:t>
            </w:r>
          </w:p>
        </w:tc>
        <w:tc>
          <w:tcPr>
            <w:tcW w:w="1149" w:type="dxa"/>
            <w:noWrap/>
            <w:vAlign w:val="center"/>
          </w:tcPr>
          <w:p w14:paraId="60D11A0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2E31F6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1255B06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noWrap w:val="0"/>
            <w:vAlign w:val="center"/>
          </w:tcPr>
          <w:p w14:paraId="57DDE17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D26E30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8FC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CA77B3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44</w:t>
            </w:r>
          </w:p>
        </w:tc>
        <w:tc>
          <w:tcPr>
            <w:tcW w:w="2362" w:type="dxa"/>
            <w:noWrap w:val="0"/>
            <w:vAlign w:val="center"/>
          </w:tcPr>
          <w:p w14:paraId="3C1087D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澥浦镇-云栖水苑住宅2幢602室</w:t>
            </w:r>
          </w:p>
        </w:tc>
        <w:tc>
          <w:tcPr>
            <w:tcW w:w="1149" w:type="dxa"/>
            <w:noWrap/>
            <w:vAlign w:val="center"/>
          </w:tcPr>
          <w:p w14:paraId="1E4A877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5ED0B7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7F91F5A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noWrap w:val="0"/>
            <w:vAlign w:val="center"/>
          </w:tcPr>
          <w:p w14:paraId="7556E49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35C515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761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4864EC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45</w:t>
            </w:r>
          </w:p>
        </w:tc>
        <w:tc>
          <w:tcPr>
            <w:tcW w:w="2362" w:type="dxa"/>
            <w:noWrap w:val="0"/>
            <w:vAlign w:val="center"/>
          </w:tcPr>
          <w:p w14:paraId="53302DD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澥浦镇-云栖水苑住宅2幢702室</w:t>
            </w:r>
          </w:p>
        </w:tc>
        <w:tc>
          <w:tcPr>
            <w:tcW w:w="1149" w:type="dxa"/>
            <w:noWrap/>
            <w:vAlign w:val="center"/>
          </w:tcPr>
          <w:p w14:paraId="6532605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843914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217DA78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noWrap w:val="0"/>
            <w:vAlign w:val="center"/>
          </w:tcPr>
          <w:p w14:paraId="16A961F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00A0B9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0C6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C8E66D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46</w:t>
            </w:r>
          </w:p>
        </w:tc>
        <w:tc>
          <w:tcPr>
            <w:tcW w:w="2362" w:type="dxa"/>
            <w:noWrap w:val="0"/>
            <w:vAlign w:val="center"/>
          </w:tcPr>
          <w:p w14:paraId="2EE8F2E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澥浦镇-云栖水苑住宅2幢802室</w:t>
            </w:r>
          </w:p>
        </w:tc>
        <w:tc>
          <w:tcPr>
            <w:tcW w:w="1149" w:type="dxa"/>
            <w:noWrap/>
            <w:vAlign w:val="center"/>
          </w:tcPr>
          <w:p w14:paraId="36D1519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4BCDBE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2B2DB51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noWrap w:val="0"/>
            <w:vAlign w:val="center"/>
          </w:tcPr>
          <w:p w14:paraId="3872E46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9B5C30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A48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7194A8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47</w:t>
            </w:r>
          </w:p>
        </w:tc>
        <w:tc>
          <w:tcPr>
            <w:tcW w:w="2362" w:type="dxa"/>
            <w:noWrap w:val="0"/>
            <w:vAlign w:val="center"/>
          </w:tcPr>
          <w:p w14:paraId="42D7791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澥浦镇-云栖水苑住宅2幢902室</w:t>
            </w:r>
          </w:p>
        </w:tc>
        <w:tc>
          <w:tcPr>
            <w:tcW w:w="1149" w:type="dxa"/>
            <w:noWrap/>
            <w:vAlign w:val="center"/>
          </w:tcPr>
          <w:p w14:paraId="13AAE3A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0BC9DE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74D2930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18840</w:t>
            </w:r>
          </w:p>
        </w:tc>
        <w:tc>
          <w:tcPr>
            <w:tcW w:w="1273" w:type="dxa"/>
            <w:noWrap w:val="0"/>
            <w:vAlign w:val="center"/>
          </w:tcPr>
          <w:p w14:paraId="67E2011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64D38C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7C0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159414D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48</w:t>
            </w:r>
          </w:p>
        </w:tc>
        <w:tc>
          <w:tcPr>
            <w:tcW w:w="2362" w:type="dxa"/>
            <w:noWrap w:val="0"/>
            <w:vAlign w:val="center"/>
          </w:tcPr>
          <w:p w14:paraId="543149A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澥浦镇-云栖水苑住宅2幢1002室</w:t>
            </w:r>
          </w:p>
        </w:tc>
        <w:tc>
          <w:tcPr>
            <w:tcW w:w="1149" w:type="dxa"/>
            <w:noWrap/>
            <w:vAlign w:val="center"/>
          </w:tcPr>
          <w:p w14:paraId="432607A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1ADE6A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7441D26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19200</w:t>
            </w:r>
          </w:p>
        </w:tc>
        <w:tc>
          <w:tcPr>
            <w:tcW w:w="1273" w:type="dxa"/>
            <w:noWrap w:val="0"/>
            <w:vAlign w:val="center"/>
          </w:tcPr>
          <w:p w14:paraId="006803E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9574D6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B08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8A838B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49</w:t>
            </w:r>
          </w:p>
        </w:tc>
        <w:tc>
          <w:tcPr>
            <w:tcW w:w="2362" w:type="dxa"/>
            <w:noWrap w:val="0"/>
            <w:vAlign w:val="center"/>
          </w:tcPr>
          <w:p w14:paraId="7857FE1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澥浦镇-云栖水苑住宅2幢1102室</w:t>
            </w:r>
          </w:p>
        </w:tc>
        <w:tc>
          <w:tcPr>
            <w:tcW w:w="1149" w:type="dxa"/>
            <w:noWrap/>
            <w:vAlign w:val="center"/>
          </w:tcPr>
          <w:p w14:paraId="1022EC8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518A75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0547297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3870104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11E621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CAB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049E585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50</w:t>
            </w:r>
          </w:p>
        </w:tc>
        <w:tc>
          <w:tcPr>
            <w:tcW w:w="2362" w:type="dxa"/>
            <w:noWrap w:val="0"/>
            <w:vAlign w:val="center"/>
          </w:tcPr>
          <w:p w14:paraId="016EC3C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澥浦镇-云栖水苑住宅2幢203室</w:t>
            </w:r>
          </w:p>
        </w:tc>
        <w:tc>
          <w:tcPr>
            <w:tcW w:w="1149" w:type="dxa"/>
            <w:noWrap/>
            <w:vAlign w:val="center"/>
          </w:tcPr>
          <w:p w14:paraId="64C5AE2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D8F869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5CCB6AF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3773528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A18C4A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348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E5EEB7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51</w:t>
            </w:r>
          </w:p>
        </w:tc>
        <w:tc>
          <w:tcPr>
            <w:tcW w:w="2362" w:type="dxa"/>
            <w:noWrap w:val="0"/>
            <w:vAlign w:val="center"/>
          </w:tcPr>
          <w:p w14:paraId="51E378F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澥浦镇-云栖水苑住宅2幢1103室</w:t>
            </w:r>
          </w:p>
        </w:tc>
        <w:tc>
          <w:tcPr>
            <w:tcW w:w="1149" w:type="dxa"/>
            <w:noWrap/>
            <w:vAlign w:val="center"/>
          </w:tcPr>
          <w:p w14:paraId="6789BC2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ECAA8E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3BE0191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5217A0C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52183A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77C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9460A0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52</w:t>
            </w:r>
          </w:p>
        </w:tc>
        <w:tc>
          <w:tcPr>
            <w:tcW w:w="2362" w:type="dxa"/>
            <w:noWrap w:val="0"/>
            <w:vAlign w:val="center"/>
          </w:tcPr>
          <w:p w14:paraId="3089347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澥浦镇-云栖水苑住宅2幢204室</w:t>
            </w:r>
          </w:p>
        </w:tc>
        <w:tc>
          <w:tcPr>
            <w:tcW w:w="1149" w:type="dxa"/>
            <w:noWrap/>
            <w:vAlign w:val="center"/>
          </w:tcPr>
          <w:p w14:paraId="0FB22C9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2A4D70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3F971B6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144710D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1C91A01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79A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1824F66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53</w:t>
            </w:r>
          </w:p>
        </w:tc>
        <w:tc>
          <w:tcPr>
            <w:tcW w:w="2362" w:type="dxa"/>
            <w:noWrap w:val="0"/>
            <w:vAlign w:val="center"/>
          </w:tcPr>
          <w:p w14:paraId="100124A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澥浦镇-云栖水苑住宅2幢1104室</w:t>
            </w:r>
          </w:p>
        </w:tc>
        <w:tc>
          <w:tcPr>
            <w:tcW w:w="1149" w:type="dxa"/>
            <w:noWrap/>
            <w:vAlign w:val="center"/>
          </w:tcPr>
          <w:p w14:paraId="320E076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031104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05132E9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6361BF3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5A0F7A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BA4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07AB00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54</w:t>
            </w:r>
          </w:p>
        </w:tc>
        <w:tc>
          <w:tcPr>
            <w:tcW w:w="2362" w:type="dxa"/>
            <w:noWrap w:val="0"/>
            <w:vAlign w:val="center"/>
          </w:tcPr>
          <w:p w14:paraId="0006DFD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澥浦镇-云栖水苑住宅2幢105室</w:t>
            </w:r>
          </w:p>
        </w:tc>
        <w:tc>
          <w:tcPr>
            <w:tcW w:w="1149" w:type="dxa"/>
            <w:noWrap/>
            <w:vAlign w:val="center"/>
          </w:tcPr>
          <w:p w14:paraId="1F4051B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5D65D0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3DD8F13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17400</w:t>
            </w:r>
          </w:p>
        </w:tc>
        <w:tc>
          <w:tcPr>
            <w:tcW w:w="1273" w:type="dxa"/>
            <w:noWrap w:val="0"/>
            <w:vAlign w:val="center"/>
          </w:tcPr>
          <w:p w14:paraId="421B233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61F402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A12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931C5F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55</w:t>
            </w:r>
          </w:p>
        </w:tc>
        <w:tc>
          <w:tcPr>
            <w:tcW w:w="2362" w:type="dxa"/>
            <w:noWrap w:val="0"/>
            <w:vAlign w:val="center"/>
          </w:tcPr>
          <w:p w14:paraId="25A5E9F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澥浦镇-云栖水苑住宅2幢205室</w:t>
            </w:r>
          </w:p>
        </w:tc>
        <w:tc>
          <w:tcPr>
            <w:tcW w:w="1149" w:type="dxa"/>
            <w:noWrap/>
            <w:vAlign w:val="center"/>
          </w:tcPr>
          <w:p w14:paraId="10BEEFC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C08E3A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76A5C13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07ADB71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D7582D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5CE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28B4D7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56</w:t>
            </w:r>
          </w:p>
        </w:tc>
        <w:tc>
          <w:tcPr>
            <w:tcW w:w="2362" w:type="dxa"/>
            <w:noWrap w:val="0"/>
            <w:vAlign w:val="center"/>
          </w:tcPr>
          <w:p w14:paraId="2EA38D9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澥浦镇-云栖水苑住宅2幢1105室</w:t>
            </w:r>
          </w:p>
        </w:tc>
        <w:tc>
          <w:tcPr>
            <w:tcW w:w="1149" w:type="dxa"/>
            <w:noWrap/>
            <w:vAlign w:val="center"/>
          </w:tcPr>
          <w:p w14:paraId="75A8E80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23EABE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98.67</w:t>
            </w:r>
          </w:p>
        </w:tc>
        <w:tc>
          <w:tcPr>
            <w:tcW w:w="1336" w:type="dxa"/>
            <w:noWrap w:val="0"/>
            <w:vAlign w:val="center"/>
          </w:tcPr>
          <w:p w14:paraId="7C1CC36D">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17760</w:t>
            </w:r>
          </w:p>
        </w:tc>
        <w:tc>
          <w:tcPr>
            <w:tcW w:w="1273" w:type="dxa"/>
            <w:noWrap w:val="0"/>
            <w:vAlign w:val="center"/>
          </w:tcPr>
          <w:p w14:paraId="1A42C4A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EF9633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D22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1BE03B4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57</w:t>
            </w:r>
          </w:p>
        </w:tc>
        <w:tc>
          <w:tcPr>
            <w:tcW w:w="2362" w:type="dxa"/>
            <w:noWrap w:val="0"/>
            <w:vAlign w:val="center"/>
          </w:tcPr>
          <w:p w14:paraId="2E7454A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澥浦镇-云栖水苑住宅2幢106室</w:t>
            </w:r>
          </w:p>
        </w:tc>
        <w:tc>
          <w:tcPr>
            <w:tcW w:w="1149" w:type="dxa"/>
            <w:noWrap/>
            <w:vAlign w:val="center"/>
          </w:tcPr>
          <w:p w14:paraId="4C01D41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8F7097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90.25</w:t>
            </w:r>
          </w:p>
        </w:tc>
        <w:tc>
          <w:tcPr>
            <w:tcW w:w="1336" w:type="dxa"/>
            <w:noWrap w:val="0"/>
            <w:vAlign w:val="center"/>
          </w:tcPr>
          <w:p w14:paraId="4958C0E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16560</w:t>
            </w:r>
          </w:p>
        </w:tc>
        <w:tc>
          <w:tcPr>
            <w:tcW w:w="1273" w:type="dxa"/>
            <w:noWrap w:val="0"/>
            <w:vAlign w:val="center"/>
          </w:tcPr>
          <w:p w14:paraId="163DED6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7066C3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B06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D635A2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58</w:t>
            </w:r>
          </w:p>
        </w:tc>
        <w:tc>
          <w:tcPr>
            <w:tcW w:w="2362" w:type="dxa"/>
            <w:noWrap w:val="0"/>
            <w:vAlign w:val="center"/>
          </w:tcPr>
          <w:p w14:paraId="69F90CE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澥浦镇-云栖水苑住宅2幢206室</w:t>
            </w:r>
          </w:p>
        </w:tc>
        <w:tc>
          <w:tcPr>
            <w:tcW w:w="1149" w:type="dxa"/>
            <w:noWrap/>
            <w:vAlign w:val="center"/>
          </w:tcPr>
          <w:p w14:paraId="47387BA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344FB5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90.25</w:t>
            </w:r>
          </w:p>
        </w:tc>
        <w:tc>
          <w:tcPr>
            <w:tcW w:w="1336" w:type="dxa"/>
            <w:noWrap w:val="0"/>
            <w:vAlign w:val="center"/>
          </w:tcPr>
          <w:p w14:paraId="6A9353F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16920</w:t>
            </w:r>
          </w:p>
        </w:tc>
        <w:tc>
          <w:tcPr>
            <w:tcW w:w="1273" w:type="dxa"/>
            <w:noWrap w:val="0"/>
            <w:vAlign w:val="center"/>
          </w:tcPr>
          <w:p w14:paraId="2F1D105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37C333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82C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D2FA04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59</w:t>
            </w:r>
          </w:p>
        </w:tc>
        <w:tc>
          <w:tcPr>
            <w:tcW w:w="2362" w:type="dxa"/>
            <w:noWrap w:val="0"/>
            <w:vAlign w:val="center"/>
          </w:tcPr>
          <w:p w14:paraId="5626044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澥浦镇-云栖水苑住宅2幢1106室</w:t>
            </w:r>
          </w:p>
        </w:tc>
        <w:tc>
          <w:tcPr>
            <w:tcW w:w="1149" w:type="dxa"/>
            <w:noWrap/>
            <w:vAlign w:val="center"/>
          </w:tcPr>
          <w:p w14:paraId="50F07E7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101C09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90.25</w:t>
            </w:r>
          </w:p>
        </w:tc>
        <w:tc>
          <w:tcPr>
            <w:tcW w:w="1336" w:type="dxa"/>
            <w:noWrap w:val="0"/>
            <w:vAlign w:val="center"/>
          </w:tcPr>
          <w:p w14:paraId="2CF07D6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16920</w:t>
            </w:r>
          </w:p>
        </w:tc>
        <w:tc>
          <w:tcPr>
            <w:tcW w:w="1273" w:type="dxa"/>
            <w:noWrap w:val="0"/>
            <w:vAlign w:val="center"/>
          </w:tcPr>
          <w:p w14:paraId="1049680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206CF6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5A2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3ABE3E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60</w:t>
            </w:r>
          </w:p>
        </w:tc>
        <w:tc>
          <w:tcPr>
            <w:tcW w:w="2362" w:type="dxa"/>
            <w:noWrap w:val="0"/>
            <w:vAlign w:val="center"/>
          </w:tcPr>
          <w:p w14:paraId="5F196BE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澥浦镇-云栖水苑住宅5幢201室</w:t>
            </w:r>
          </w:p>
        </w:tc>
        <w:tc>
          <w:tcPr>
            <w:tcW w:w="1149" w:type="dxa"/>
            <w:noWrap/>
            <w:vAlign w:val="center"/>
          </w:tcPr>
          <w:p w14:paraId="23FDCCE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31B48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89.78</w:t>
            </w:r>
          </w:p>
        </w:tc>
        <w:tc>
          <w:tcPr>
            <w:tcW w:w="1336" w:type="dxa"/>
            <w:noWrap w:val="0"/>
            <w:vAlign w:val="center"/>
          </w:tcPr>
          <w:p w14:paraId="5F3B171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16200</w:t>
            </w:r>
          </w:p>
        </w:tc>
        <w:tc>
          <w:tcPr>
            <w:tcW w:w="1273" w:type="dxa"/>
            <w:noWrap w:val="0"/>
            <w:vAlign w:val="center"/>
          </w:tcPr>
          <w:p w14:paraId="6EE1107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F6C046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88E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B87AEE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61</w:t>
            </w:r>
          </w:p>
        </w:tc>
        <w:tc>
          <w:tcPr>
            <w:tcW w:w="2362" w:type="dxa"/>
            <w:noWrap w:val="0"/>
            <w:vAlign w:val="center"/>
          </w:tcPr>
          <w:p w14:paraId="75D12A9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澥浦镇-云栖水苑住宅5幢1101室</w:t>
            </w:r>
          </w:p>
        </w:tc>
        <w:tc>
          <w:tcPr>
            <w:tcW w:w="1149" w:type="dxa"/>
            <w:noWrap/>
            <w:vAlign w:val="center"/>
          </w:tcPr>
          <w:p w14:paraId="3CA9738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907FA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89.78</w:t>
            </w:r>
          </w:p>
        </w:tc>
        <w:tc>
          <w:tcPr>
            <w:tcW w:w="1336" w:type="dxa"/>
            <w:noWrap w:val="0"/>
            <w:vAlign w:val="center"/>
          </w:tcPr>
          <w:p w14:paraId="520D9D0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16200</w:t>
            </w:r>
          </w:p>
        </w:tc>
        <w:tc>
          <w:tcPr>
            <w:tcW w:w="1273" w:type="dxa"/>
            <w:noWrap w:val="0"/>
            <w:vAlign w:val="center"/>
          </w:tcPr>
          <w:p w14:paraId="4B36DBF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5D92B32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EA2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018BFAE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62</w:t>
            </w:r>
          </w:p>
        </w:tc>
        <w:tc>
          <w:tcPr>
            <w:tcW w:w="2362" w:type="dxa"/>
            <w:noWrap w:val="0"/>
            <w:vAlign w:val="center"/>
          </w:tcPr>
          <w:p w14:paraId="61710C4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澥浦镇-云栖水苑住宅5幢102室</w:t>
            </w:r>
          </w:p>
        </w:tc>
        <w:tc>
          <w:tcPr>
            <w:tcW w:w="1149" w:type="dxa"/>
            <w:noWrap/>
            <w:vAlign w:val="center"/>
          </w:tcPr>
          <w:p w14:paraId="507EEF3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8CF34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98.26</w:t>
            </w:r>
          </w:p>
        </w:tc>
        <w:tc>
          <w:tcPr>
            <w:tcW w:w="1336" w:type="dxa"/>
            <w:noWrap w:val="0"/>
            <w:vAlign w:val="center"/>
          </w:tcPr>
          <w:p w14:paraId="121172A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17280</w:t>
            </w:r>
          </w:p>
        </w:tc>
        <w:tc>
          <w:tcPr>
            <w:tcW w:w="1273" w:type="dxa"/>
            <w:noWrap w:val="0"/>
            <w:vAlign w:val="center"/>
          </w:tcPr>
          <w:p w14:paraId="6971848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A070F1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1C2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9EA519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63</w:t>
            </w:r>
          </w:p>
        </w:tc>
        <w:tc>
          <w:tcPr>
            <w:tcW w:w="2362" w:type="dxa"/>
            <w:noWrap w:val="0"/>
            <w:vAlign w:val="center"/>
          </w:tcPr>
          <w:p w14:paraId="7EE2BA9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澥浦镇-云栖水苑住宅5幢202室</w:t>
            </w:r>
          </w:p>
        </w:tc>
        <w:tc>
          <w:tcPr>
            <w:tcW w:w="1149" w:type="dxa"/>
            <w:noWrap/>
            <w:vAlign w:val="center"/>
          </w:tcPr>
          <w:p w14:paraId="4D28A41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F28E2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538C4F5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17640</w:t>
            </w:r>
          </w:p>
        </w:tc>
        <w:tc>
          <w:tcPr>
            <w:tcW w:w="1273" w:type="dxa"/>
            <w:noWrap w:val="0"/>
            <w:vAlign w:val="center"/>
          </w:tcPr>
          <w:p w14:paraId="01E13AD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FBCA58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145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D64D99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64</w:t>
            </w:r>
          </w:p>
        </w:tc>
        <w:tc>
          <w:tcPr>
            <w:tcW w:w="2362" w:type="dxa"/>
            <w:noWrap w:val="0"/>
            <w:vAlign w:val="center"/>
          </w:tcPr>
          <w:p w14:paraId="41A748C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澥浦镇-云栖水苑住宅5幢302室</w:t>
            </w:r>
          </w:p>
        </w:tc>
        <w:tc>
          <w:tcPr>
            <w:tcW w:w="1149" w:type="dxa"/>
            <w:noWrap/>
            <w:vAlign w:val="center"/>
          </w:tcPr>
          <w:p w14:paraId="14F926D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8A50A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7D0503F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18000</w:t>
            </w:r>
          </w:p>
        </w:tc>
        <w:tc>
          <w:tcPr>
            <w:tcW w:w="1273" w:type="dxa"/>
            <w:noWrap w:val="0"/>
            <w:vAlign w:val="center"/>
          </w:tcPr>
          <w:p w14:paraId="3D796FE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B94E37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7125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BF3BCA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65</w:t>
            </w:r>
          </w:p>
        </w:tc>
        <w:tc>
          <w:tcPr>
            <w:tcW w:w="2362" w:type="dxa"/>
            <w:noWrap w:val="0"/>
            <w:vAlign w:val="center"/>
          </w:tcPr>
          <w:p w14:paraId="736D6A6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澥浦镇-云栖水苑住宅5幢402室</w:t>
            </w:r>
          </w:p>
        </w:tc>
        <w:tc>
          <w:tcPr>
            <w:tcW w:w="1149" w:type="dxa"/>
            <w:noWrap/>
            <w:vAlign w:val="center"/>
          </w:tcPr>
          <w:p w14:paraId="41C73C2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2E651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275AF7C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18360</w:t>
            </w:r>
          </w:p>
        </w:tc>
        <w:tc>
          <w:tcPr>
            <w:tcW w:w="1273" w:type="dxa"/>
            <w:noWrap w:val="0"/>
            <w:vAlign w:val="center"/>
          </w:tcPr>
          <w:p w14:paraId="5CFB37D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1F23E4B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3BE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05806E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66</w:t>
            </w:r>
          </w:p>
        </w:tc>
        <w:tc>
          <w:tcPr>
            <w:tcW w:w="2362" w:type="dxa"/>
            <w:noWrap w:val="0"/>
            <w:vAlign w:val="center"/>
          </w:tcPr>
          <w:p w14:paraId="6E67C35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澥浦镇-云栖水苑住宅5幢502室</w:t>
            </w:r>
          </w:p>
        </w:tc>
        <w:tc>
          <w:tcPr>
            <w:tcW w:w="1149" w:type="dxa"/>
            <w:noWrap/>
            <w:vAlign w:val="center"/>
          </w:tcPr>
          <w:p w14:paraId="02114AE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9975B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79B19107">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18360</w:t>
            </w:r>
          </w:p>
        </w:tc>
        <w:tc>
          <w:tcPr>
            <w:tcW w:w="1273" w:type="dxa"/>
            <w:noWrap w:val="0"/>
            <w:vAlign w:val="center"/>
          </w:tcPr>
          <w:p w14:paraId="0F3EF5C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5537FC9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962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64DD7A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67</w:t>
            </w:r>
          </w:p>
        </w:tc>
        <w:tc>
          <w:tcPr>
            <w:tcW w:w="2362" w:type="dxa"/>
            <w:noWrap w:val="0"/>
            <w:vAlign w:val="center"/>
          </w:tcPr>
          <w:p w14:paraId="3FE1DD7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澥浦镇-云栖水苑住宅5幢602室</w:t>
            </w:r>
          </w:p>
        </w:tc>
        <w:tc>
          <w:tcPr>
            <w:tcW w:w="1149" w:type="dxa"/>
            <w:noWrap/>
            <w:vAlign w:val="center"/>
          </w:tcPr>
          <w:p w14:paraId="01B6874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C3EE8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7359B2C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noWrap w:val="0"/>
            <w:vAlign w:val="center"/>
          </w:tcPr>
          <w:p w14:paraId="0FA44BE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C5E0D6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23E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B02E20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68</w:t>
            </w:r>
          </w:p>
        </w:tc>
        <w:tc>
          <w:tcPr>
            <w:tcW w:w="2362" w:type="dxa"/>
            <w:noWrap w:val="0"/>
            <w:vAlign w:val="center"/>
          </w:tcPr>
          <w:p w14:paraId="4805384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澥浦镇-云栖水苑住宅5幢702室</w:t>
            </w:r>
          </w:p>
        </w:tc>
        <w:tc>
          <w:tcPr>
            <w:tcW w:w="1149" w:type="dxa"/>
            <w:noWrap/>
            <w:vAlign w:val="center"/>
          </w:tcPr>
          <w:p w14:paraId="1DFCD87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098BE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7B78E66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noWrap w:val="0"/>
            <w:vAlign w:val="center"/>
          </w:tcPr>
          <w:p w14:paraId="583CE5A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65CD68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ED8E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4C7378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69</w:t>
            </w:r>
          </w:p>
        </w:tc>
        <w:tc>
          <w:tcPr>
            <w:tcW w:w="2362" w:type="dxa"/>
            <w:noWrap w:val="0"/>
            <w:vAlign w:val="center"/>
          </w:tcPr>
          <w:p w14:paraId="76F714B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澥浦镇-云栖水苑住宅5幢802室</w:t>
            </w:r>
          </w:p>
        </w:tc>
        <w:tc>
          <w:tcPr>
            <w:tcW w:w="1149" w:type="dxa"/>
            <w:noWrap/>
            <w:vAlign w:val="center"/>
          </w:tcPr>
          <w:p w14:paraId="1B523B1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91267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1FAF81F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noWrap w:val="0"/>
            <w:vAlign w:val="center"/>
          </w:tcPr>
          <w:p w14:paraId="4722D5C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5661E6D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021E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93CE50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70</w:t>
            </w:r>
          </w:p>
        </w:tc>
        <w:tc>
          <w:tcPr>
            <w:tcW w:w="2362" w:type="dxa"/>
            <w:noWrap w:val="0"/>
            <w:vAlign w:val="center"/>
          </w:tcPr>
          <w:p w14:paraId="2386730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澥浦镇-云栖水苑住宅5幢902室</w:t>
            </w:r>
          </w:p>
        </w:tc>
        <w:tc>
          <w:tcPr>
            <w:tcW w:w="1149" w:type="dxa"/>
            <w:noWrap/>
            <w:vAlign w:val="center"/>
          </w:tcPr>
          <w:p w14:paraId="49DD457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5A717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2163383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noWrap w:val="0"/>
            <w:vAlign w:val="center"/>
          </w:tcPr>
          <w:p w14:paraId="39A5503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A21B2C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F2BD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8D538C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71</w:t>
            </w:r>
          </w:p>
        </w:tc>
        <w:tc>
          <w:tcPr>
            <w:tcW w:w="2362" w:type="dxa"/>
            <w:noWrap w:val="0"/>
            <w:vAlign w:val="center"/>
          </w:tcPr>
          <w:p w14:paraId="0252181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澥浦镇-云栖水苑住宅5幢1002室</w:t>
            </w:r>
          </w:p>
        </w:tc>
        <w:tc>
          <w:tcPr>
            <w:tcW w:w="1149" w:type="dxa"/>
            <w:noWrap/>
            <w:vAlign w:val="center"/>
          </w:tcPr>
          <w:p w14:paraId="6F5C746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E9500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75DD6BA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19080</w:t>
            </w:r>
          </w:p>
        </w:tc>
        <w:tc>
          <w:tcPr>
            <w:tcW w:w="1273" w:type="dxa"/>
            <w:noWrap w:val="0"/>
            <w:vAlign w:val="center"/>
          </w:tcPr>
          <w:p w14:paraId="2D41BDF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2ED9D1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2A86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7B5127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72</w:t>
            </w:r>
          </w:p>
        </w:tc>
        <w:tc>
          <w:tcPr>
            <w:tcW w:w="2362" w:type="dxa"/>
            <w:noWrap w:val="0"/>
            <w:vAlign w:val="center"/>
          </w:tcPr>
          <w:p w14:paraId="56C050E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澥浦镇-云栖水苑住宅5幢1102室</w:t>
            </w:r>
          </w:p>
        </w:tc>
        <w:tc>
          <w:tcPr>
            <w:tcW w:w="1149" w:type="dxa"/>
            <w:noWrap/>
            <w:vAlign w:val="center"/>
          </w:tcPr>
          <w:p w14:paraId="1754458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9F611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14995A4D">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17640</w:t>
            </w:r>
          </w:p>
        </w:tc>
        <w:tc>
          <w:tcPr>
            <w:tcW w:w="1273" w:type="dxa"/>
            <w:noWrap w:val="0"/>
            <w:vAlign w:val="center"/>
          </w:tcPr>
          <w:p w14:paraId="08CC4AF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54EB29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D8A9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07F5050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73</w:t>
            </w:r>
          </w:p>
        </w:tc>
        <w:tc>
          <w:tcPr>
            <w:tcW w:w="2362" w:type="dxa"/>
            <w:noWrap w:val="0"/>
            <w:vAlign w:val="center"/>
          </w:tcPr>
          <w:p w14:paraId="3A19FF8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澥浦镇-云栖水苑住宅5幢105室</w:t>
            </w:r>
          </w:p>
        </w:tc>
        <w:tc>
          <w:tcPr>
            <w:tcW w:w="1149" w:type="dxa"/>
            <w:noWrap/>
            <w:vAlign w:val="center"/>
          </w:tcPr>
          <w:p w14:paraId="56683F4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B6CD1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7488C64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17280</w:t>
            </w:r>
          </w:p>
        </w:tc>
        <w:tc>
          <w:tcPr>
            <w:tcW w:w="1273" w:type="dxa"/>
            <w:noWrap w:val="0"/>
            <w:vAlign w:val="center"/>
          </w:tcPr>
          <w:p w14:paraId="099817E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8A298B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19E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DCAE3E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74</w:t>
            </w:r>
          </w:p>
        </w:tc>
        <w:tc>
          <w:tcPr>
            <w:tcW w:w="2362" w:type="dxa"/>
            <w:noWrap w:val="0"/>
            <w:vAlign w:val="center"/>
          </w:tcPr>
          <w:p w14:paraId="50CBEB2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澥浦镇-云栖水苑住宅5幢205室</w:t>
            </w:r>
          </w:p>
        </w:tc>
        <w:tc>
          <w:tcPr>
            <w:tcW w:w="1149" w:type="dxa"/>
            <w:noWrap/>
            <w:vAlign w:val="center"/>
          </w:tcPr>
          <w:p w14:paraId="17DE3A7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BD590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5F4F3AB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17640</w:t>
            </w:r>
          </w:p>
        </w:tc>
        <w:tc>
          <w:tcPr>
            <w:tcW w:w="1273" w:type="dxa"/>
            <w:noWrap w:val="0"/>
            <w:vAlign w:val="center"/>
          </w:tcPr>
          <w:p w14:paraId="0FC956C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5972698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D8C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051393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75</w:t>
            </w:r>
          </w:p>
        </w:tc>
        <w:tc>
          <w:tcPr>
            <w:tcW w:w="2362" w:type="dxa"/>
            <w:noWrap w:val="0"/>
            <w:vAlign w:val="center"/>
          </w:tcPr>
          <w:p w14:paraId="63B091D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澥浦镇-云栖水苑住宅5幢305室</w:t>
            </w:r>
          </w:p>
        </w:tc>
        <w:tc>
          <w:tcPr>
            <w:tcW w:w="1149" w:type="dxa"/>
            <w:noWrap/>
            <w:vAlign w:val="center"/>
          </w:tcPr>
          <w:p w14:paraId="296CEA4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7165E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7C8DFC4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18000</w:t>
            </w:r>
          </w:p>
        </w:tc>
        <w:tc>
          <w:tcPr>
            <w:tcW w:w="1273" w:type="dxa"/>
            <w:noWrap w:val="0"/>
            <w:vAlign w:val="center"/>
          </w:tcPr>
          <w:p w14:paraId="55A5FBD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16B18D0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D02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EE4770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76</w:t>
            </w:r>
          </w:p>
        </w:tc>
        <w:tc>
          <w:tcPr>
            <w:tcW w:w="2362" w:type="dxa"/>
            <w:noWrap w:val="0"/>
            <w:vAlign w:val="center"/>
          </w:tcPr>
          <w:p w14:paraId="0C8BA50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澥浦镇-云栖水苑住宅5幢405室</w:t>
            </w:r>
          </w:p>
        </w:tc>
        <w:tc>
          <w:tcPr>
            <w:tcW w:w="1149" w:type="dxa"/>
            <w:noWrap/>
            <w:vAlign w:val="center"/>
          </w:tcPr>
          <w:p w14:paraId="6A78E13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3480B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55FAAEE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18360</w:t>
            </w:r>
          </w:p>
        </w:tc>
        <w:tc>
          <w:tcPr>
            <w:tcW w:w="1273" w:type="dxa"/>
            <w:noWrap w:val="0"/>
            <w:vAlign w:val="center"/>
          </w:tcPr>
          <w:p w14:paraId="198BDEE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1071F53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011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01AFF3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77</w:t>
            </w:r>
          </w:p>
        </w:tc>
        <w:tc>
          <w:tcPr>
            <w:tcW w:w="2362" w:type="dxa"/>
            <w:noWrap w:val="0"/>
            <w:vAlign w:val="center"/>
          </w:tcPr>
          <w:p w14:paraId="41F0715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澥浦镇-云栖水苑住宅5幢505室</w:t>
            </w:r>
          </w:p>
        </w:tc>
        <w:tc>
          <w:tcPr>
            <w:tcW w:w="1149" w:type="dxa"/>
            <w:noWrap/>
            <w:vAlign w:val="center"/>
          </w:tcPr>
          <w:p w14:paraId="15906F5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F90B5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6B39548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18360</w:t>
            </w:r>
          </w:p>
        </w:tc>
        <w:tc>
          <w:tcPr>
            <w:tcW w:w="1273" w:type="dxa"/>
            <w:noWrap w:val="0"/>
            <w:vAlign w:val="center"/>
          </w:tcPr>
          <w:p w14:paraId="4D66C54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7CB1D2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DD69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020109C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78</w:t>
            </w:r>
          </w:p>
        </w:tc>
        <w:tc>
          <w:tcPr>
            <w:tcW w:w="2362" w:type="dxa"/>
            <w:noWrap w:val="0"/>
            <w:vAlign w:val="center"/>
          </w:tcPr>
          <w:p w14:paraId="31FE794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澥浦镇-云栖水苑住宅5幢605室</w:t>
            </w:r>
          </w:p>
        </w:tc>
        <w:tc>
          <w:tcPr>
            <w:tcW w:w="1149" w:type="dxa"/>
            <w:noWrap/>
            <w:vAlign w:val="center"/>
          </w:tcPr>
          <w:p w14:paraId="6D71686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A3ABE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31772CC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noWrap w:val="0"/>
            <w:vAlign w:val="center"/>
          </w:tcPr>
          <w:p w14:paraId="263D317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0468C3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EB3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1D16631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79</w:t>
            </w:r>
          </w:p>
        </w:tc>
        <w:tc>
          <w:tcPr>
            <w:tcW w:w="2362" w:type="dxa"/>
            <w:noWrap w:val="0"/>
            <w:vAlign w:val="center"/>
          </w:tcPr>
          <w:p w14:paraId="4AEE075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澥浦镇-云栖水苑住宅5幢705室</w:t>
            </w:r>
          </w:p>
        </w:tc>
        <w:tc>
          <w:tcPr>
            <w:tcW w:w="1149" w:type="dxa"/>
            <w:noWrap/>
            <w:vAlign w:val="center"/>
          </w:tcPr>
          <w:p w14:paraId="74F6FEA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F847E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1D9BE38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noWrap w:val="0"/>
            <w:vAlign w:val="center"/>
          </w:tcPr>
          <w:p w14:paraId="4FD4AEB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10445AD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254A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D6C6D5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80</w:t>
            </w:r>
          </w:p>
        </w:tc>
        <w:tc>
          <w:tcPr>
            <w:tcW w:w="2362" w:type="dxa"/>
            <w:noWrap w:val="0"/>
            <w:vAlign w:val="center"/>
          </w:tcPr>
          <w:p w14:paraId="52C18C1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澥浦镇-云栖水苑住宅5幢805室</w:t>
            </w:r>
          </w:p>
        </w:tc>
        <w:tc>
          <w:tcPr>
            <w:tcW w:w="1149" w:type="dxa"/>
            <w:noWrap/>
            <w:vAlign w:val="center"/>
          </w:tcPr>
          <w:p w14:paraId="5897450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FED17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574CF45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noWrap w:val="0"/>
            <w:vAlign w:val="center"/>
          </w:tcPr>
          <w:p w14:paraId="1F56C55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60940F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421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F0D2C0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81</w:t>
            </w:r>
          </w:p>
        </w:tc>
        <w:tc>
          <w:tcPr>
            <w:tcW w:w="2362" w:type="dxa"/>
            <w:noWrap w:val="0"/>
            <w:vAlign w:val="center"/>
          </w:tcPr>
          <w:p w14:paraId="1377964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澥浦镇-云栖水苑住宅5幢905室</w:t>
            </w:r>
          </w:p>
        </w:tc>
        <w:tc>
          <w:tcPr>
            <w:tcW w:w="1149" w:type="dxa"/>
            <w:noWrap/>
            <w:vAlign w:val="center"/>
          </w:tcPr>
          <w:p w14:paraId="47489F3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CB5EF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1C597BE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18720</w:t>
            </w:r>
          </w:p>
        </w:tc>
        <w:tc>
          <w:tcPr>
            <w:tcW w:w="1273" w:type="dxa"/>
            <w:noWrap w:val="0"/>
            <w:vAlign w:val="center"/>
          </w:tcPr>
          <w:p w14:paraId="39CAFA6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D5548E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452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B72D8D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82</w:t>
            </w:r>
          </w:p>
        </w:tc>
        <w:tc>
          <w:tcPr>
            <w:tcW w:w="2362" w:type="dxa"/>
            <w:noWrap w:val="0"/>
            <w:vAlign w:val="center"/>
          </w:tcPr>
          <w:p w14:paraId="475090A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澥浦镇-云栖水苑住宅5幢1005室</w:t>
            </w:r>
          </w:p>
        </w:tc>
        <w:tc>
          <w:tcPr>
            <w:tcW w:w="1149" w:type="dxa"/>
            <w:noWrap/>
            <w:vAlign w:val="center"/>
          </w:tcPr>
          <w:p w14:paraId="68634C9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67DE7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2210602B">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19080</w:t>
            </w:r>
          </w:p>
        </w:tc>
        <w:tc>
          <w:tcPr>
            <w:tcW w:w="1273" w:type="dxa"/>
            <w:noWrap w:val="0"/>
            <w:vAlign w:val="center"/>
          </w:tcPr>
          <w:p w14:paraId="6F1CAEE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2D8FA4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759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F049E6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83</w:t>
            </w:r>
          </w:p>
        </w:tc>
        <w:tc>
          <w:tcPr>
            <w:tcW w:w="2362" w:type="dxa"/>
            <w:noWrap w:val="0"/>
            <w:vAlign w:val="center"/>
          </w:tcPr>
          <w:p w14:paraId="605FB84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澥浦镇-云栖水苑住宅5幢1105室</w:t>
            </w:r>
          </w:p>
        </w:tc>
        <w:tc>
          <w:tcPr>
            <w:tcW w:w="1149" w:type="dxa"/>
            <w:noWrap/>
            <w:vAlign w:val="center"/>
          </w:tcPr>
          <w:p w14:paraId="090AB4A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0D145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98.15</w:t>
            </w:r>
          </w:p>
        </w:tc>
        <w:tc>
          <w:tcPr>
            <w:tcW w:w="1336" w:type="dxa"/>
            <w:noWrap w:val="0"/>
            <w:vAlign w:val="center"/>
          </w:tcPr>
          <w:p w14:paraId="2CAD652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17640</w:t>
            </w:r>
          </w:p>
        </w:tc>
        <w:tc>
          <w:tcPr>
            <w:tcW w:w="1273" w:type="dxa"/>
            <w:noWrap w:val="0"/>
            <w:vAlign w:val="center"/>
          </w:tcPr>
          <w:p w14:paraId="556F693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38DD8C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136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8BF2BF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84</w:t>
            </w:r>
          </w:p>
        </w:tc>
        <w:tc>
          <w:tcPr>
            <w:tcW w:w="2362" w:type="dxa"/>
            <w:noWrap w:val="0"/>
            <w:vAlign w:val="center"/>
          </w:tcPr>
          <w:p w14:paraId="7F66A1C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澥浦镇-云栖水苑住宅5幢106室</w:t>
            </w:r>
          </w:p>
        </w:tc>
        <w:tc>
          <w:tcPr>
            <w:tcW w:w="1149" w:type="dxa"/>
            <w:noWrap/>
            <w:vAlign w:val="center"/>
          </w:tcPr>
          <w:p w14:paraId="11026B5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D3309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89.78</w:t>
            </w:r>
          </w:p>
        </w:tc>
        <w:tc>
          <w:tcPr>
            <w:tcW w:w="1336" w:type="dxa"/>
            <w:noWrap w:val="0"/>
            <w:vAlign w:val="center"/>
          </w:tcPr>
          <w:p w14:paraId="6733F82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15480</w:t>
            </w:r>
          </w:p>
        </w:tc>
        <w:tc>
          <w:tcPr>
            <w:tcW w:w="1273" w:type="dxa"/>
            <w:noWrap w:val="0"/>
            <w:vAlign w:val="center"/>
          </w:tcPr>
          <w:p w14:paraId="1FABA63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6C3EEB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BE4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4D7065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85</w:t>
            </w:r>
          </w:p>
        </w:tc>
        <w:tc>
          <w:tcPr>
            <w:tcW w:w="2362" w:type="dxa"/>
            <w:noWrap w:val="0"/>
            <w:vAlign w:val="center"/>
          </w:tcPr>
          <w:p w14:paraId="1AF5C7C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澥浦镇-云栖水苑住宅5幢206室</w:t>
            </w:r>
          </w:p>
        </w:tc>
        <w:tc>
          <w:tcPr>
            <w:tcW w:w="1149" w:type="dxa"/>
            <w:noWrap/>
            <w:vAlign w:val="center"/>
          </w:tcPr>
          <w:p w14:paraId="7889CF7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57A95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89.78</w:t>
            </w:r>
          </w:p>
        </w:tc>
        <w:tc>
          <w:tcPr>
            <w:tcW w:w="1336" w:type="dxa"/>
            <w:noWrap w:val="0"/>
            <w:vAlign w:val="center"/>
          </w:tcPr>
          <w:p w14:paraId="71A25D9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15840</w:t>
            </w:r>
          </w:p>
        </w:tc>
        <w:tc>
          <w:tcPr>
            <w:tcW w:w="1273" w:type="dxa"/>
            <w:noWrap w:val="0"/>
            <w:vAlign w:val="center"/>
          </w:tcPr>
          <w:p w14:paraId="5AA306E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1658C77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B5B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C82852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86</w:t>
            </w:r>
          </w:p>
        </w:tc>
        <w:tc>
          <w:tcPr>
            <w:tcW w:w="2362" w:type="dxa"/>
            <w:noWrap w:val="0"/>
            <w:vAlign w:val="center"/>
          </w:tcPr>
          <w:p w14:paraId="43C370B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澥浦镇-云栖水苑住宅5幢1106室</w:t>
            </w:r>
          </w:p>
        </w:tc>
        <w:tc>
          <w:tcPr>
            <w:tcW w:w="1149" w:type="dxa"/>
            <w:noWrap/>
            <w:vAlign w:val="center"/>
          </w:tcPr>
          <w:p w14:paraId="1C23567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003D2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89.78</w:t>
            </w:r>
          </w:p>
        </w:tc>
        <w:tc>
          <w:tcPr>
            <w:tcW w:w="1336" w:type="dxa"/>
            <w:noWrap w:val="0"/>
            <w:vAlign w:val="center"/>
          </w:tcPr>
          <w:p w14:paraId="18833F2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15840</w:t>
            </w:r>
          </w:p>
        </w:tc>
        <w:tc>
          <w:tcPr>
            <w:tcW w:w="1273" w:type="dxa"/>
            <w:noWrap w:val="0"/>
            <w:vAlign w:val="center"/>
          </w:tcPr>
          <w:p w14:paraId="0F4AFBB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5BE65E6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10F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D7BD5A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87</w:t>
            </w:r>
          </w:p>
        </w:tc>
        <w:tc>
          <w:tcPr>
            <w:tcW w:w="2362" w:type="dxa"/>
            <w:noWrap w:val="0"/>
            <w:vAlign w:val="center"/>
          </w:tcPr>
          <w:p w14:paraId="7C53FA8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澥浦镇-云栖水苑住宅10幢108室</w:t>
            </w:r>
          </w:p>
        </w:tc>
        <w:tc>
          <w:tcPr>
            <w:tcW w:w="1149" w:type="dxa"/>
            <w:noWrap/>
            <w:vAlign w:val="center"/>
          </w:tcPr>
          <w:p w14:paraId="4F05846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470CC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110.77</w:t>
            </w:r>
          </w:p>
        </w:tc>
        <w:tc>
          <w:tcPr>
            <w:tcW w:w="1336" w:type="dxa"/>
            <w:noWrap w:val="0"/>
            <w:vAlign w:val="center"/>
          </w:tcPr>
          <w:p w14:paraId="5527531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16320</w:t>
            </w:r>
          </w:p>
        </w:tc>
        <w:tc>
          <w:tcPr>
            <w:tcW w:w="1273" w:type="dxa"/>
            <w:noWrap w:val="0"/>
            <w:vAlign w:val="center"/>
          </w:tcPr>
          <w:p w14:paraId="6085463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0B8F09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638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171F385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88</w:t>
            </w:r>
          </w:p>
        </w:tc>
        <w:tc>
          <w:tcPr>
            <w:tcW w:w="2362" w:type="dxa"/>
            <w:noWrap w:val="0"/>
            <w:vAlign w:val="center"/>
          </w:tcPr>
          <w:p w14:paraId="29E9342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澥浦镇-云栖水苑住宅10幢1108室</w:t>
            </w:r>
          </w:p>
        </w:tc>
        <w:tc>
          <w:tcPr>
            <w:tcW w:w="1149" w:type="dxa"/>
            <w:noWrap/>
            <w:vAlign w:val="center"/>
          </w:tcPr>
          <w:p w14:paraId="33F0986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528EF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110.86</w:t>
            </w:r>
          </w:p>
        </w:tc>
        <w:tc>
          <w:tcPr>
            <w:tcW w:w="1336" w:type="dxa"/>
            <w:noWrap w:val="0"/>
            <w:vAlign w:val="center"/>
          </w:tcPr>
          <w:p w14:paraId="215CF14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16320</w:t>
            </w:r>
          </w:p>
        </w:tc>
        <w:tc>
          <w:tcPr>
            <w:tcW w:w="1273" w:type="dxa"/>
            <w:noWrap w:val="0"/>
            <w:vAlign w:val="center"/>
          </w:tcPr>
          <w:p w14:paraId="1CA6573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D49F08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2E6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8F26B5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89</w:t>
            </w:r>
          </w:p>
        </w:tc>
        <w:tc>
          <w:tcPr>
            <w:tcW w:w="2362" w:type="dxa"/>
            <w:noWrap w:val="0"/>
            <w:vAlign w:val="center"/>
          </w:tcPr>
          <w:p w14:paraId="2DA3070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澥浦镇-云栖水苑住宅11幢101室</w:t>
            </w:r>
          </w:p>
        </w:tc>
        <w:tc>
          <w:tcPr>
            <w:tcW w:w="1149" w:type="dxa"/>
            <w:noWrap/>
            <w:vAlign w:val="center"/>
          </w:tcPr>
          <w:p w14:paraId="3780DCB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05950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91.68</w:t>
            </w:r>
          </w:p>
        </w:tc>
        <w:tc>
          <w:tcPr>
            <w:tcW w:w="1336" w:type="dxa"/>
            <w:noWrap w:val="0"/>
            <w:vAlign w:val="center"/>
          </w:tcPr>
          <w:p w14:paraId="0FF1728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14520</w:t>
            </w:r>
          </w:p>
        </w:tc>
        <w:tc>
          <w:tcPr>
            <w:tcW w:w="1273" w:type="dxa"/>
            <w:noWrap w:val="0"/>
            <w:vAlign w:val="center"/>
          </w:tcPr>
          <w:p w14:paraId="4E7E624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C19660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3A18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50F6E7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90</w:t>
            </w:r>
          </w:p>
        </w:tc>
        <w:tc>
          <w:tcPr>
            <w:tcW w:w="2362" w:type="dxa"/>
            <w:noWrap w:val="0"/>
            <w:vAlign w:val="center"/>
          </w:tcPr>
          <w:p w14:paraId="67C980A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澥浦镇-云栖水苑住宅11幢1101室</w:t>
            </w:r>
          </w:p>
        </w:tc>
        <w:tc>
          <w:tcPr>
            <w:tcW w:w="1149" w:type="dxa"/>
            <w:noWrap/>
            <w:vAlign w:val="center"/>
          </w:tcPr>
          <w:p w14:paraId="0E7F2CA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1B427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91.57</w:t>
            </w:r>
          </w:p>
        </w:tc>
        <w:tc>
          <w:tcPr>
            <w:tcW w:w="1336" w:type="dxa"/>
            <w:noWrap w:val="0"/>
            <w:vAlign w:val="center"/>
          </w:tcPr>
          <w:p w14:paraId="3FE65B4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14880</w:t>
            </w:r>
          </w:p>
        </w:tc>
        <w:tc>
          <w:tcPr>
            <w:tcW w:w="1273" w:type="dxa"/>
            <w:noWrap w:val="0"/>
            <w:vAlign w:val="center"/>
          </w:tcPr>
          <w:p w14:paraId="538D931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1356E80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5E3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CB7281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91</w:t>
            </w:r>
          </w:p>
        </w:tc>
        <w:tc>
          <w:tcPr>
            <w:tcW w:w="2362" w:type="dxa"/>
            <w:noWrap w:val="0"/>
            <w:vAlign w:val="center"/>
          </w:tcPr>
          <w:p w14:paraId="6122DA5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澥浦镇-云栖水苑住宅11幢103室</w:t>
            </w:r>
          </w:p>
        </w:tc>
        <w:tc>
          <w:tcPr>
            <w:tcW w:w="1149" w:type="dxa"/>
            <w:noWrap/>
            <w:vAlign w:val="center"/>
          </w:tcPr>
          <w:p w14:paraId="7CA3514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BFAFC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120.66</w:t>
            </w:r>
          </w:p>
        </w:tc>
        <w:tc>
          <w:tcPr>
            <w:tcW w:w="1336" w:type="dxa"/>
            <w:noWrap w:val="0"/>
            <w:vAlign w:val="center"/>
          </w:tcPr>
          <w:p w14:paraId="4F90CD3D">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16920</w:t>
            </w:r>
          </w:p>
        </w:tc>
        <w:tc>
          <w:tcPr>
            <w:tcW w:w="1273" w:type="dxa"/>
            <w:noWrap w:val="0"/>
            <w:vAlign w:val="center"/>
          </w:tcPr>
          <w:p w14:paraId="5D6D95E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1BCD6D7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9EA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22770D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92</w:t>
            </w:r>
          </w:p>
        </w:tc>
        <w:tc>
          <w:tcPr>
            <w:tcW w:w="2362" w:type="dxa"/>
            <w:noWrap w:val="0"/>
            <w:vAlign w:val="center"/>
          </w:tcPr>
          <w:p w14:paraId="0B6D98C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澥浦镇-云栖水苑住宅11幢1103室</w:t>
            </w:r>
          </w:p>
        </w:tc>
        <w:tc>
          <w:tcPr>
            <w:tcW w:w="1149" w:type="dxa"/>
            <w:noWrap/>
            <w:vAlign w:val="center"/>
          </w:tcPr>
          <w:p w14:paraId="42EB0EE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78D68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132.29</w:t>
            </w:r>
          </w:p>
        </w:tc>
        <w:tc>
          <w:tcPr>
            <w:tcW w:w="1336" w:type="dxa"/>
            <w:noWrap w:val="0"/>
            <w:vAlign w:val="center"/>
          </w:tcPr>
          <w:p w14:paraId="64206B4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19080</w:t>
            </w:r>
          </w:p>
        </w:tc>
        <w:tc>
          <w:tcPr>
            <w:tcW w:w="1273" w:type="dxa"/>
            <w:noWrap w:val="0"/>
            <w:vAlign w:val="center"/>
          </w:tcPr>
          <w:p w14:paraId="2D3AEA5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3C7AF4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222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E3B8A9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93</w:t>
            </w:r>
          </w:p>
        </w:tc>
        <w:tc>
          <w:tcPr>
            <w:tcW w:w="2362" w:type="dxa"/>
            <w:noWrap w:val="0"/>
            <w:vAlign w:val="center"/>
          </w:tcPr>
          <w:p w14:paraId="7764E2F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澥浦镇-云栖水苑住宅11幢104室</w:t>
            </w:r>
          </w:p>
        </w:tc>
        <w:tc>
          <w:tcPr>
            <w:tcW w:w="1149" w:type="dxa"/>
            <w:noWrap/>
            <w:vAlign w:val="center"/>
          </w:tcPr>
          <w:p w14:paraId="38F624F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656D0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118.99</w:t>
            </w:r>
          </w:p>
        </w:tc>
        <w:tc>
          <w:tcPr>
            <w:tcW w:w="1336" w:type="dxa"/>
            <w:noWrap w:val="0"/>
            <w:vAlign w:val="center"/>
          </w:tcPr>
          <w:p w14:paraId="3142F83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noWrap w:val="0"/>
            <w:vAlign w:val="center"/>
          </w:tcPr>
          <w:p w14:paraId="2ADF30A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387249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139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6D615C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94</w:t>
            </w:r>
          </w:p>
        </w:tc>
        <w:tc>
          <w:tcPr>
            <w:tcW w:w="2362" w:type="dxa"/>
            <w:noWrap w:val="0"/>
            <w:vAlign w:val="center"/>
          </w:tcPr>
          <w:p w14:paraId="2667A73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澥浦镇-云栖水苑住宅11幢1104室</w:t>
            </w:r>
          </w:p>
        </w:tc>
        <w:tc>
          <w:tcPr>
            <w:tcW w:w="1149" w:type="dxa"/>
            <w:noWrap/>
            <w:vAlign w:val="center"/>
          </w:tcPr>
          <w:p w14:paraId="09CE59A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BA338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118.88</w:t>
            </w:r>
          </w:p>
        </w:tc>
        <w:tc>
          <w:tcPr>
            <w:tcW w:w="1336" w:type="dxa"/>
            <w:noWrap w:val="0"/>
            <w:vAlign w:val="center"/>
          </w:tcPr>
          <w:p w14:paraId="5F171DA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17520</w:t>
            </w:r>
          </w:p>
        </w:tc>
        <w:tc>
          <w:tcPr>
            <w:tcW w:w="1273" w:type="dxa"/>
            <w:noWrap w:val="0"/>
            <w:vAlign w:val="center"/>
          </w:tcPr>
          <w:p w14:paraId="71F5EEA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8427B9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ACA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05BD92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95</w:t>
            </w:r>
          </w:p>
        </w:tc>
        <w:tc>
          <w:tcPr>
            <w:tcW w:w="2362" w:type="dxa"/>
            <w:noWrap w:val="0"/>
            <w:vAlign w:val="center"/>
          </w:tcPr>
          <w:p w14:paraId="3A27988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澥浦镇-云栖水苑住宅11幢108室</w:t>
            </w:r>
          </w:p>
        </w:tc>
        <w:tc>
          <w:tcPr>
            <w:tcW w:w="1149" w:type="dxa"/>
            <w:noWrap/>
            <w:vAlign w:val="center"/>
          </w:tcPr>
          <w:p w14:paraId="57D369A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EFFAC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111.43</w:t>
            </w:r>
          </w:p>
        </w:tc>
        <w:tc>
          <w:tcPr>
            <w:tcW w:w="1336" w:type="dxa"/>
            <w:noWrap w:val="0"/>
            <w:vAlign w:val="center"/>
          </w:tcPr>
          <w:p w14:paraId="2EC6BBA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16440</w:t>
            </w:r>
          </w:p>
        </w:tc>
        <w:tc>
          <w:tcPr>
            <w:tcW w:w="1273" w:type="dxa"/>
            <w:noWrap w:val="0"/>
            <w:vAlign w:val="center"/>
          </w:tcPr>
          <w:p w14:paraId="1E6457D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193EE91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80A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FCEA25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96</w:t>
            </w:r>
          </w:p>
        </w:tc>
        <w:tc>
          <w:tcPr>
            <w:tcW w:w="2362" w:type="dxa"/>
            <w:noWrap w:val="0"/>
            <w:vAlign w:val="center"/>
          </w:tcPr>
          <w:p w14:paraId="11FB9D0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澥浦镇-云栖水苑住宅11幢1108室</w:t>
            </w:r>
          </w:p>
        </w:tc>
        <w:tc>
          <w:tcPr>
            <w:tcW w:w="1149" w:type="dxa"/>
            <w:noWrap/>
            <w:vAlign w:val="center"/>
          </w:tcPr>
          <w:p w14:paraId="3E4DCA6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F7DD1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111.32</w:t>
            </w:r>
          </w:p>
        </w:tc>
        <w:tc>
          <w:tcPr>
            <w:tcW w:w="1336" w:type="dxa"/>
            <w:noWrap w:val="0"/>
            <w:vAlign w:val="center"/>
          </w:tcPr>
          <w:p w14:paraId="443E2DC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16440</w:t>
            </w:r>
          </w:p>
        </w:tc>
        <w:tc>
          <w:tcPr>
            <w:tcW w:w="1273" w:type="dxa"/>
            <w:noWrap w:val="0"/>
            <w:vAlign w:val="center"/>
          </w:tcPr>
          <w:p w14:paraId="33B58C0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1F72D06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DF80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4300575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97</w:t>
            </w:r>
          </w:p>
        </w:tc>
        <w:tc>
          <w:tcPr>
            <w:tcW w:w="2362" w:type="dxa"/>
            <w:noWrap w:val="0"/>
            <w:vAlign w:val="center"/>
          </w:tcPr>
          <w:p w14:paraId="4427160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澥浦镇-云栖水苑住宅13幢101室</w:t>
            </w:r>
          </w:p>
        </w:tc>
        <w:tc>
          <w:tcPr>
            <w:tcW w:w="1149" w:type="dxa"/>
            <w:noWrap/>
            <w:vAlign w:val="center"/>
          </w:tcPr>
          <w:p w14:paraId="13D26D6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BFF6B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91.20</w:t>
            </w:r>
          </w:p>
        </w:tc>
        <w:tc>
          <w:tcPr>
            <w:tcW w:w="1336" w:type="dxa"/>
            <w:noWrap w:val="0"/>
            <w:vAlign w:val="center"/>
          </w:tcPr>
          <w:p w14:paraId="00CFB45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14400</w:t>
            </w:r>
          </w:p>
        </w:tc>
        <w:tc>
          <w:tcPr>
            <w:tcW w:w="1273" w:type="dxa"/>
            <w:noWrap w:val="0"/>
            <w:vAlign w:val="center"/>
          </w:tcPr>
          <w:p w14:paraId="42D3238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F1422D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C037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28A4D1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98</w:t>
            </w:r>
          </w:p>
        </w:tc>
        <w:tc>
          <w:tcPr>
            <w:tcW w:w="2362" w:type="dxa"/>
            <w:noWrap w:val="0"/>
            <w:vAlign w:val="center"/>
          </w:tcPr>
          <w:p w14:paraId="11B821F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澥浦镇-云栖水苑住宅13幢1101室</w:t>
            </w:r>
          </w:p>
        </w:tc>
        <w:tc>
          <w:tcPr>
            <w:tcW w:w="1149" w:type="dxa"/>
            <w:noWrap/>
            <w:vAlign w:val="center"/>
          </w:tcPr>
          <w:p w14:paraId="653CED9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8B618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91.20</w:t>
            </w:r>
          </w:p>
        </w:tc>
        <w:tc>
          <w:tcPr>
            <w:tcW w:w="1336" w:type="dxa"/>
            <w:noWrap w:val="0"/>
            <w:vAlign w:val="center"/>
          </w:tcPr>
          <w:p w14:paraId="1739B6D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14760</w:t>
            </w:r>
          </w:p>
        </w:tc>
        <w:tc>
          <w:tcPr>
            <w:tcW w:w="1273" w:type="dxa"/>
            <w:noWrap w:val="0"/>
            <w:vAlign w:val="center"/>
          </w:tcPr>
          <w:p w14:paraId="69F4BED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00F8A6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C99E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A0F461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99</w:t>
            </w:r>
          </w:p>
        </w:tc>
        <w:tc>
          <w:tcPr>
            <w:tcW w:w="2362" w:type="dxa"/>
            <w:noWrap w:val="0"/>
            <w:vAlign w:val="center"/>
          </w:tcPr>
          <w:p w14:paraId="071FD63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澥浦镇-云栖水苑住宅13幢103室</w:t>
            </w:r>
          </w:p>
        </w:tc>
        <w:tc>
          <w:tcPr>
            <w:tcW w:w="1149" w:type="dxa"/>
            <w:noWrap/>
            <w:vAlign w:val="center"/>
          </w:tcPr>
          <w:p w14:paraId="408F648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41879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131.74</w:t>
            </w:r>
          </w:p>
        </w:tc>
        <w:tc>
          <w:tcPr>
            <w:tcW w:w="1336" w:type="dxa"/>
            <w:noWrap w:val="0"/>
            <w:vAlign w:val="center"/>
          </w:tcPr>
          <w:p w14:paraId="7EC83E6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noWrap w:val="0"/>
            <w:vAlign w:val="center"/>
          </w:tcPr>
          <w:p w14:paraId="1CD7933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A8C55C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3BA0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373BE5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w:t>
            </w:r>
          </w:p>
        </w:tc>
        <w:tc>
          <w:tcPr>
            <w:tcW w:w="2362" w:type="dxa"/>
            <w:noWrap w:val="0"/>
            <w:vAlign w:val="center"/>
          </w:tcPr>
          <w:p w14:paraId="498240D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澥浦镇-云栖水苑住宅13幢1103室</w:t>
            </w:r>
          </w:p>
        </w:tc>
        <w:tc>
          <w:tcPr>
            <w:tcW w:w="1149" w:type="dxa"/>
            <w:noWrap/>
            <w:vAlign w:val="center"/>
          </w:tcPr>
          <w:p w14:paraId="4544A76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8EF7C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131.74</w:t>
            </w:r>
          </w:p>
        </w:tc>
        <w:tc>
          <w:tcPr>
            <w:tcW w:w="1336" w:type="dxa"/>
            <w:noWrap w:val="0"/>
            <w:vAlign w:val="center"/>
          </w:tcPr>
          <w:p w14:paraId="76EC9902">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18960</w:t>
            </w:r>
          </w:p>
        </w:tc>
        <w:tc>
          <w:tcPr>
            <w:tcW w:w="1273" w:type="dxa"/>
            <w:noWrap w:val="0"/>
            <w:vAlign w:val="center"/>
          </w:tcPr>
          <w:p w14:paraId="403A017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6F811E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A31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C33268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101</w:t>
            </w:r>
          </w:p>
        </w:tc>
        <w:tc>
          <w:tcPr>
            <w:tcW w:w="2362" w:type="dxa"/>
            <w:noWrap w:val="0"/>
            <w:vAlign w:val="center"/>
          </w:tcPr>
          <w:p w14:paraId="0735271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澥浦镇-云栖水苑住宅13幢104室</w:t>
            </w:r>
          </w:p>
        </w:tc>
        <w:tc>
          <w:tcPr>
            <w:tcW w:w="1149" w:type="dxa"/>
            <w:noWrap/>
            <w:vAlign w:val="center"/>
          </w:tcPr>
          <w:p w14:paraId="4C8BF09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DF2F8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118.39</w:t>
            </w:r>
          </w:p>
        </w:tc>
        <w:tc>
          <w:tcPr>
            <w:tcW w:w="1336" w:type="dxa"/>
            <w:noWrap w:val="0"/>
            <w:vAlign w:val="center"/>
          </w:tcPr>
          <w:p w14:paraId="225F3B9F">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17040</w:t>
            </w:r>
          </w:p>
        </w:tc>
        <w:tc>
          <w:tcPr>
            <w:tcW w:w="1273" w:type="dxa"/>
            <w:noWrap w:val="0"/>
            <w:vAlign w:val="center"/>
          </w:tcPr>
          <w:p w14:paraId="109FE3C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17CC7B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793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6A03E9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102</w:t>
            </w:r>
          </w:p>
        </w:tc>
        <w:tc>
          <w:tcPr>
            <w:tcW w:w="2362" w:type="dxa"/>
            <w:noWrap w:val="0"/>
            <w:vAlign w:val="center"/>
          </w:tcPr>
          <w:p w14:paraId="47CDCDE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澥浦镇-云栖水苑住宅13幢105室</w:t>
            </w:r>
          </w:p>
        </w:tc>
        <w:tc>
          <w:tcPr>
            <w:tcW w:w="1149" w:type="dxa"/>
            <w:noWrap/>
            <w:vAlign w:val="center"/>
          </w:tcPr>
          <w:p w14:paraId="04837E6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06D98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64.45</w:t>
            </w:r>
          </w:p>
        </w:tc>
        <w:tc>
          <w:tcPr>
            <w:tcW w:w="1336" w:type="dxa"/>
            <w:noWrap w:val="0"/>
            <w:vAlign w:val="center"/>
          </w:tcPr>
          <w:p w14:paraId="4F1C1B8D">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9960</w:t>
            </w:r>
          </w:p>
        </w:tc>
        <w:tc>
          <w:tcPr>
            <w:tcW w:w="1273" w:type="dxa"/>
            <w:noWrap w:val="0"/>
            <w:vAlign w:val="center"/>
          </w:tcPr>
          <w:p w14:paraId="39F027A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E89EA0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67F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09C7B77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103</w:t>
            </w:r>
          </w:p>
        </w:tc>
        <w:tc>
          <w:tcPr>
            <w:tcW w:w="2362" w:type="dxa"/>
            <w:noWrap w:val="0"/>
            <w:vAlign w:val="center"/>
          </w:tcPr>
          <w:p w14:paraId="2379B41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澥浦镇-云栖水苑住宅13幢107室</w:t>
            </w:r>
          </w:p>
        </w:tc>
        <w:tc>
          <w:tcPr>
            <w:tcW w:w="1149" w:type="dxa"/>
            <w:noWrap/>
            <w:vAlign w:val="center"/>
          </w:tcPr>
          <w:p w14:paraId="12F70A9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4E98F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78.96</w:t>
            </w:r>
          </w:p>
        </w:tc>
        <w:tc>
          <w:tcPr>
            <w:tcW w:w="1336" w:type="dxa"/>
            <w:noWrap w:val="0"/>
            <w:vAlign w:val="center"/>
          </w:tcPr>
          <w:p w14:paraId="7B84AAF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11880</w:t>
            </w:r>
          </w:p>
        </w:tc>
        <w:tc>
          <w:tcPr>
            <w:tcW w:w="1273" w:type="dxa"/>
            <w:noWrap w:val="0"/>
            <w:vAlign w:val="center"/>
          </w:tcPr>
          <w:p w14:paraId="03EAC41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B086E8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D5C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86A6D3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104</w:t>
            </w:r>
          </w:p>
        </w:tc>
        <w:tc>
          <w:tcPr>
            <w:tcW w:w="2362" w:type="dxa"/>
            <w:noWrap w:val="0"/>
            <w:vAlign w:val="center"/>
          </w:tcPr>
          <w:p w14:paraId="6BC1D47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澥浦镇-云栖水苑住宅13幢108室</w:t>
            </w:r>
          </w:p>
        </w:tc>
        <w:tc>
          <w:tcPr>
            <w:tcW w:w="1149" w:type="dxa"/>
            <w:noWrap/>
            <w:vAlign w:val="center"/>
          </w:tcPr>
          <w:p w14:paraId="04EC251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4CE4B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110.86</w:t>
            </w:r>
          </w:p>
        </w:tc>
        <w:tc>
          <w:tcPr>
            <w:tcW w:w="1336" w:type="dxa"/>
            <w:noWrap w:val="0"/>
            <w:vAlign w:val="center"/>
          </w:tcPr>
          <w:p w14:paraId="467AEE1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16320</w:t>
            </w:r>
          </w:p>
        </w:tc>
        <w:tc>
          <w:tcPr>
            <w:tcW w:w="1273" w:type="dxa"/>
            <w:noWrap w:val="0"/>
            <w:vAlign w:val="center"/>
          </w:tcPr>
          <w:p w14:paraId="31C2042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E49B9E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27E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89678D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105</w:t>
            </w:r>
          </w:p>
        </w:tc>
        <w:tc>
          <w:tcPr>
            <w:tcW w:w="2362" w:type="dxa"/>
            <w:noWrap w:val="0"/>
            <w:vAlign w:val="center"/>
          </w:tcPr>
          <w:p w14:paraId="6C7E8F3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澥浦镇-云栖水苑住宅13幢1108室</w:t>
            </w:r>
          </w:p>
        </w:tc>
        <w:tc>
          <w:tcPr>
            <w:tcW w:w="1149" w:type="dxa"/>
            <w:noWrap/>
            <w:vAlign w:val="center"/>
          </w:tcPr>
          <w:p w14:paraId="470A4BC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9C981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110.86</w:t>
            </w:r>
          </w:p>
        </w:tc>
        <w:tc>
          <w:tcPr>
            <w:tcW w:w="1336" w:type="dxa"/>
            <w:noWrap w:val="0"/>
            <w:vAlign w:val="center"/>
          </w:tcPr>
          <w:p w14:paraId="75FE19C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16320</w:t>
            </w:r>
          </w:p>
        </w:tc>
        <w:tc>
          <w:tcPr>
            <w:tcW w:w="1273" w:type="dxa"/>
            <w:noWrap w:val="0"/>
            <w:vAlign w:val="center"/>
          </w:tcPr>
          <w:p w14:paraId="02A7FAF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4EA0FD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DAA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C219BF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w:t>
            </w:r>
          </w:p>
        </w:tc>
        <w:tc>
          <w:tcPr>
            <w:tcW w:w="2362" w:type="dxa"/>
            <w:noWrap w:val="0"/>
            <w:vAlign w:val="center"/>
          </w:tcPr>
          <w:p w14:paraId="2D9DEED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澥浦镇-云栖水苑住宅14幢101室</w:t>
            </w:r>
          </w:p>
        </w:tc>
        <w:tc>
          <w:tcPr>
            <w:tcW w:w="1149" w:type="dxa"/>
            <w:noWrap/>
            <w:vAlign w:val="center"/>
          </w:tcPr>
          <w:p w14:paraId="4AAFC6B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4A2E03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91.91</w:t>
            </w:r>
          </w:p>
        </w:tc>
        <w:tc>
          <w:tcPr>
            <w:tcW w:w="1336" w:type="dxa"/>
            <w:noWrap w:val="0"/>
            <w:vAlign w:val="center"/>
          </w:tcPr>
          <w:p w14:paraId="216E92B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14520</w:t>
            </w:r>
          </w:p>
        </w:tc>
        <w:tc>
          <w:tcPr>
            <w:tcW w:w="1273" w:type="dxa"/>
            <w:noWrap w:val="0"/>
            <w:vAlign w:val="center"/>
          </w:tcPr>
          <w:p w14:paraId="0A27C0D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A3D629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FA3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292CD3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107</w:t>
            </w:r>
          </w:p>
        </w:tc>
        <w:tc>
          <w:tcPr>
            <w:tcW w:w="2362" w:type="dxa"/>
            <w:noWrap w:val="0"/>
            <w:vAlign w:val="center"/>
          </w:tcPr>
          <w:p w14:paraId="653297B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澥浦镇-云栖水苑住宅14幢1106室</w:t>
            </w:r>
          </w:p>
        </w:tc>
        <w:tc>
          <w:tcPr>
            <w:tcW w:w="1149" w:type="dxa"/>
            <w:noWrap/>
            <w:vAlign w:val="center"/>
          </w:tcPr>
          <w:p w14:paraId="4840822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56D78F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91.8</w:t>
            </w:r>
          </w:p>
        </w:tc>
        <w:tc>
          <w:tcPr>
            <w:tcW w:w="1336" w:type="dxa"/>
            <w:noWrap w:val="0"/>
            <w:vAlign w:val="center"/>
          </w:tcPr>
          <w:p w14:paraId="2402EA7A">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14520</w:t>
            </w:r>
          </w:p>
        </w:tc>
        <w:tc>
          <w:tcPr>
            <w:tcW w:w="1273" w:type="dxa"/>
            <w:noWrap w:val="0"/>
            <w:vAlign w:val="center"/>
          </w:tcPr>
          <w:p w14:paraId="3DFC747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16D9F1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CC14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7D13EE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108</w:t>
            </w:r>
          </w:p>
        </w:tc>
        <w:tc>
          <w:tcPr>
            <w:tcW w:w="2362" w:type="dxa"/>
            <w:noWrap w:val="0"/>
            <w:vAlign w:val="center"/>
          </w:tcPr>
          <w:p w14:paraId="418D2B8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澥浦镇-云栖水苑住宅17幢101室</w:t>
            </w:r>
          </w:p>
        </w:tc>
        <w:tc>
          <w:tcPr>
            <w:tcW w:w="1149" w:type="dxa"/>
            <w:noWrap/>
            <w:vAlign w:val="center"/>
          </w:tcPr>
          <w:p w14:paraId="0931B8E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12A248A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110.85</w:t>
            </w:r>
          </w:p>
        </w:tc>
        <w:tc>
          <w:tcPr>
            <w:tcW w:w="1336" w:type="dxa"/>
            <w:noWrap w:val="0"/>
            <w:vAlign w:val="center"/>
          </w:tcPr>
          <w:p w14:paraId="62C1F499">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16320</w:t>
            </w:r>
          </w:p>
        </w:tc>
        <w:tc>
          <w:tcPr>
            <w:tcW w:w="1273" w:type="dxa"/>
            <w:noWrap w:val="0"/>
            <w:vAlign w:val="center"/>
          </w:tcPr>
          <w:p w14:paraId="2B365C2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2EF2A3C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2B0E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7FC447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109</w:t>
            </w:r>
          </w:p>
        </w:tc>
        <w:tc>
          <w:tcPr>
            <w:tcW w:w="2362" w:type="dxa"/>
            <w:noWrap w:val="0"/>
            <w:vAlign w:val="center"/>
          </w:tcPr>
          <w:p w14:paraId="427B87F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澥浦镇-云栖水苑住宅17幢1101室</w:t>
            </w:r>
          </w:p>
        </w:tc>
        <w:tc>
          <w:tcPr>
            <w:tcW w:w="1149" w:type="dxa"/>
            <w:noWrap/>
            <w:vAlign w:val="center"/>
          </w:tcPr>
          <w:p w14:paraId="79DFFBD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578E36B">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110.85</w:t>
            </w:r>
          </w:p>
        </w:tc>
        <w:tc>
          <w:tcPr>
            <w:tcW w:w="1336" w:type="dxa"/>
            <w:noWrap w:val="0"/>
            <w:vAlign w:val="center"/>
          </w:tcPr>
          <w:p w14:paraId="5FA7D667">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16800</w:t>
            </w:r>
          </w:p>
        </w:tc>
        <w:tc>
          <w:tcPr>
            <w:tcW w:w="1273" w:type="dxa"/>
            <w:noWrap w:val="0"/>
            <w:vAlign w:val="center"/>
          </w:tcPr>
          <w:p w14:paraId="67B4E67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70F48DA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FD1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1BA7C03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110</w:t>
            </w:r>
          </w:p>
        </w:tc>
        <w:tc>
          <w:tcPr>
            <w:tcW w:w="2362" w:type="dxa"/>
            <w:noWrap w:val="0"/>
            <w:vAlign w:val="center"/>
          </w:tcPr>
          <w:p w14:paraId="0EE6AC5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澥浦镇-云栖水苑住宅17幢103室</w:t>
            </w:r>
          </w:p>
        </w:tc>
        <w:tc>
          <w:tcPr>
            <w:tcW w:w="1149" w:type="dxa"/>
            <w:noWrap/>
            <w:vAlign w:val="center"/>
          </w:tcPr>
          <w:p w14:paraId="189B41A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F947E3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64.44</w:t>
            </w:r>
          </w:p>
        </w:tc>
        <w:tc>
          <w:tcPr>
            <w:tcW w:w="1336" w:type="dxa"/>
            <w:noWrap w:val="0"/>
            <w:vAlign w:val="center"/>
          </w:tcPr>
          <w:p w14:paraId="58C2EED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9960</w:t>
            </w:r>
          </w:p>
        </w:tc>
        <w:tc>
          <w:tcPr>
            <w:tcW w:w="1273" w:type="dxa"/>
            <w:noWrap w:val="0"/>
            <w:vAlign w:val="center"/>
          </w:tcPr>
          <w:p w14:paraId="5913E4B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64AF3D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A799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8BA297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111</w:t>
            </w:r>
          </w:p>
        </w:tc>
        <w:tc>
          <w:tcPr>
            <w:tcW w:w="2362" w:type="dxa"/>
            <w:noWrap w:val="0"/>
            <w:vAlign w:val="center"/>
          </w:tcPr>
          <w:p w14:paraId="091BCAC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澥浦镇-云栖水苑住宅17幢104室</w:t>
            </w:r>
          </w:p>
        </w:tc>
        <w:tc>
          <w:tcPr>
            <w:tcW w:w="1149" w:type="dxa"/>
            <w:noWrap/>
            <w:vAlign w:val="center"/>
          </w:tcPr>
          <w:p w14:paraId="31EF35C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A51DFD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64.44</w:t>
            </w:r>
          </w:p>
        </w:tc>
        <w:tc>
          <w:tcPr>
            <w:tcW w:w="1336" w:type="dxa"/>
            <w:noWrap w:val="0"/>
            <w:vAlign w:val="center"/>
          </w:tcPr>
          <w:p w14:paraId="09ECCBB6">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9960</w:t>
            </w:r>
          </w:p>
        </w:tc>
        <w:tc>
          <w:tcPr>
            <w:tcW w:w="1273" w:type="dxa"/>
            <w:noWrap w:val="0"/>
            <w:vAlign w:val="center"/>
          </w:tcPr>
          <w:p w14:paraId="5568A7C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89C194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1DD6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6574C0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112</w:t>
            </w:r>
          </w:p>
        </w:tc>
        <w:tc>
          <w:tcPr>
            <w:tcW w:w="2362" w:type="dxa"/>
            <w:noWrap w:val="0"/>
            <w:vAlign w:val="center"/>
          </w:tcPr>
          <w:p w14:paraId="5EC841C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澥浦镇-云栖水苑住宅17幢105室</w:t>
            </w:r>
          </w:p>
        </w:tc>
        <w:tc>
          <w:tcPr>
            <w:tcW w:w="1149" w:type="dxa"/>
            <w:noWrap/>
            <w:vAlign w:val="center"/>
          </w:tcPr>
          <w:p w14:paraId="585B86D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F0B05A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118.38</w:t>
            </w:r>
          </w:p>
        </w:tc>
        <w:tc>
          <w:tcPr>
            <w:tcW w:w="1336" w:type="dxa"/>
            <w:noWrap w:val="0"/>
            <w:vAlign w:val="center"/>
          </w:tcPr>
          <w:p w14:paraId="70429A9C">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17040</w:t>
            </w:r>
          </w:p>
        </w:tc>
        <w:tc>
          <w:tcPr>
            <w:tcW w:w="1273" w:type="dxa"/>
            <w:noWrap w:val="0"/>
            <w:vAlign w:val="center"/>
          </w:tcPr>
          <w:p w14:paraId="59F85B4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8B13ED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C82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B8C7DD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113</w:t>
            </w:r>
          </w:p>
        </w:tc>
        <w:tc>
          <w:tcPr>
            <w:tcW w:w="2362" w:type="dxa"/>
            <w:noWrap w:val="0"/>
            <w:vAlign w:val="center"/>
          </w:tcPr>
          <w:p w14:paraId="0C12215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澥浦镇-云栖水苑住宅17幢1105室</w:t>
            </w:r>
          </w:p>
        </w:tc>
        <w:tc>
          <w:tcPr>
            <w:tcW w:w="1149" w:type="dxa"/>
            <w:noWrap/>
            <w:vAlign w:val="center"/>
          </w:tcPr>
          <w:p w14:paraId="720D1A98">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72A51E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118.38</w:t>
            </w:r>
          </w:p>
        </w:tc>
        <w:tc>
          <w:tcPr>
            <w:tcW w:w="1336" w:type="dxa"/>
            <w:noWrap w:val="0"/>
            <w:vAlign w:val="center"/>
          </w:tcPr>
          <w:p w14:paraId="5A43901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17520</w:t>
            </w:r>
          </w:p>
        </w:tc>
        <w:tc>
          <w:tcPr>
            <w:tcW w:w="1273" w:type="dxa"/>
            <w:noWrap w:val="0"/>
            <w:vAlign w:val="center"/>
          </w:tcPr>
          <w:p w14:paraId="78300A1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6ADB0C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55C1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C47941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114</w:t>
            </w:r>
          </w:p>
        </w:tc>
        <w:tc>
          <w:tcPr>
            <w:tcW w:w="2362" w:type="dxa"/>
            <w:noWrap w:val="0"/>
            <w:vAlign w:val="center"/>
          </w:tcPr>
          <w:p w14:paraId="5BE5501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澥浦镇-云栖水苑住宅17幢106室</w:t>
            </w:r>
          </w:p>
        </w:tc>
        <w:tc>
          <w:tcPr>
            <w:tcW w:w="1149" w:type="dxa"/>
            <w:noWrap/>
            <w:vAlign w:val="center"/>
          </w:tcPr>
          <w:p w14:paraId="1C0026C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111D80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131.73</w:t>
            </w:r>
          </w:p>
        </w:tc>
        <w:tc>
          <w:tcPr>
            <w:tcW w:w="1336" w:type="dxa"/>
            <w:noWrap w:val="0"/>
            <w:vAlign w:val="center"/>
          </w:tcPr>
          <w:p w14:paraId="6CE5245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18480</w:t>
            </w:r>
          </w:p>
        </w:tc>
        <w:tc>
          <w:tcPr>
            <w:tcW w:w="1273" w:type="dxa"/>
            <w:noWrap w:val="0"/>
            <w:vAlign w:val="center"/>
          </w:tcPr>
          <w:p w14:paraId="3087C6C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B0C085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E8B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17CE0DC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115</w:t>
            </w:r>
          </w:p>
        </w:tc>
        <w:tc>
          <w:tcPr>
            <w:tcW w:w="2362" w:type="dxa"/>
            <w:noWrap w:val="0"/>
            <w:vAlign w:val="center"/>
          </w:tcPr>
          <w:p w14:paraId="301A94B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澥浦镇-云栖水苑住宅17幢1106室</w:t>
            </w:r>
          </w:p>
        </w:tc>
        <w:tc>
          <w:tcPr>
            <w:tcW w:w="1149" w:type="dxa"/>
            <w:noWrap/>
            <w:vAlign w:val="center"/>
          </w:tcPr>
          <w:p w14:paraId="6A17B7E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0F2CA35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131.73</w:t>
            </w:r>
          </w:p>
        </w:tc>
        <w:tc>
          <w:tcPr>
            <w:tcW w:w="1336" w:type="dxa"/>
            <w:noWrap w:val="0"/>
            <w:vAlign w:val="center"/>
          </w:tcPr>
          <w:p w14:paraId="20956DAD">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18960</w:t>
            </w:r>
          </w:p>
        </w:tc>
        <w:tc>
          <w:tcPr>
            <w:tcW w:w="1273" w:type="dxa"/>
            <w:noWrap w:val="0"/>
            <w:vAlign w:val="center"/>
          </w:tcPr>
          <w:p w14:paraId="5B3748C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F4F6D5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654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2FA895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116</w:t>
            </w:r>
          </w:p>
        </w:tc>
        <w:tc>
          <w:tcPr>
            <w:tcW w:w="2362" w:type="dxa"/>
            <w:noWrap w:val="0"/>
            <w:vAlign w:val="center"/>
          </w:tcPr>
          <w:p w14:paraId="128FB34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澥浦镇-云栖水苑住宅20幢107室</w:t>
            </w:r>
          </w:p>
        </w:tc>
        <w:tc>
          <w:tcPr>
            <w:tcW w:w="1149" w:type="dxa"/>
            <w:noWrap/>
            <w:vAlign w:val="center"/>
          </w:tcPr>
          <w:p w14:paraId="0CDBA674">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65846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78.96</w:t>
            </w:r>
          </w:p>
        </w:tc>
        <w:tc>
          <w:tcPr>
            <w:tcW w:w="1336" w:type="dxa"/>
            <w:noWrap w:val="0"/>
            <w:vAlign w:val="center"/>
          </w:tcPr>
          <w:p w14:paraId="11C9C8B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11880</w:t>
            </w:r>
          </w:p>
        </w:tc>
        <w:tc>
          <w:tcPr>
            <w:tcW w:w="1273" w:type="dxa"/>
            <w:noWrap w:val="0"/>
            <w:vAlign w:val="center"/>
          </w:tcPr>
          <w:p w14:paraId="5C31F30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5AFB8F3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FB1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9207F1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w:t>
            </w:r>
          </w:p>
        </w:tc>
        <w:tc>
          <w:tcPr>
            <w:tcW w:w="2362" w:type="dxa"/>
            <w:noWrap w:val="0"/>
            <w:vAlign w:val="center"/>
          </w:tcPr>
          <w:p w14:paraId="1BF310B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澥浦镇-云栖水苑住宅20幢108室</w:t>
            </w:r>
          </w:p>
        </w:tc>
        <w:tc>
          <w:tcPr>
            <w:tcW w:w="1149" w:type="dxa"/>
            <w:noWrap/>
            <w:vAlign w:val="center"/>
          </w:tcPr>
          <w:p w14:paraId="7B280F0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84D93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91.19</w:t>
            </w:r>
          </w:p>
        </w:tc>
        <w:tc>
          <w:tcPr>
            <w:tcW w:w="1336" w:type="dxa"/>
            <w:noWrap w:val="0"/>
            <w:vAlign w:val="center"/>
          </w:tcPr>
          <w:p w14:paraId="6E913B9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14160</w:t>
            </w:r>
          </w:p>
        </w:tc>
        <w:tc>
          <w:tcPr>
            <w:tcW w:w="1273" w:type="dxa"/>
            <w:noWrap w:val="0"/>
            <w:vAlign w:val="center"/>
          </w:tcPr>
          <w:p w14:paraId="7B6C8E1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41CFCBD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F27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22CB63E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118</w:t>
            </w:r>
          </w:p>
        </w:tc>
        <w:tc>
          <w:tcPr>
            <w:tcW w:w="2362" w:type="dxa"/>
            <w:noWrap w:val="0"/>
            <w:vAlign w:val="center"/>
          </w:tcPr>
          <w:p w14:paraId="6D3642B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澥浦镇-云栖水苑住宅20幢1108室</w:t>
            </w:r>
          </w:p>
        </w:tc>
        <w:tc>
          <w:tcPr>
            <w:tcW w:w="1149" w:type="dxa"/>
            <w:noWrap/>
            <w:vAlign w:val="center"/>
          </w:tcPr>
          <w:p w14:paraId="7629ADC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94BFB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91.19</w:t>
            </w:r>
          </w:p>
        </w:tc>
        <w:tc>
          <w:tcPr>
            <w:tcW w:w="1336" w:type="dxa"/>
            <w:noWrap w:val="0"/>
            <w:vAlign w:val="center"/>
          </w:tcPr>
          <w:p w14:paraId="3636E20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14400</w:t>
            </w:r>
          </w:p>
        </w:tc>
        <w:tc>
          <w:tcPr>
            <w:tcW w:w="1273" w:type="dxa"/>
            <w:noWrap w:val="0"/>
            <w:vAlign w:val="center"/>
          </w:tcPr>
          <w:p w14:paraId="37670B5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F26317C">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218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6818CF3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119</w:t>
            </w:r>
          </w:p>
        </w:tc>
        <w:tc>
          <w:tcPr>
            <w:tcW w:w="2362" w:type="dxa"/>
            <w:noWrap w:val="0"/>
            <w:vAlign w:val="center"/>
          </w:tcPr>
          <w:p w14:paraId="3879DE4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澥浦镇-云栖水苑住宅23幢1101室</w:t>
            </w:r>
          </w:p>
        </w:tc>
        <w:tc>
          <w:tcPr>
            <w:tcW w:w="1149" w:type="dxa"/>
            <w:noWrap/>
            <w:vAlign w:val="center"/>
          </w:tcPr>
          <w:p w14:paraId="5530079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16F34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92.30</w:t>
            </w:r>
          </w:p>
        </w:tc>
        <w:tc>
          <w:tcPr>
            <w:tcW w:w="1336" w:type="dxa"/>
            <w:noWrap w:val="0"/>
            <w:vAlign w:val="center"/>
          </w:tcPr>
          <w:p w14:paraId="65E52C53">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15000</w:t>
            </w:r>
          </w:p>
        </w:tc>
        <w:tc>
          <w:tcPr>
            <w:tcW w:w="1273" w:type="dxa"/>
            <w:noWrap w:val="0"/>
            <w:vAlign w:val="center"/>
          </w:tcPr>
          <w:p w14:paraId="2793DFC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CFDE21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9A70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15E15FF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120</w:t>
            </w:r>
          </w:p>
        </w:tc>
        <w:tc>
          <w:tcPr>
            <w:tcW w:w="2362" w:type="dxa"/>
            <w:noWrap w:val="0"/>
            <w:vAlign w:val="center"/>
          </w:tcPr>
          <w:p w14:paraId="56DD931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澥浦镇-云栖水苑住宅23幢1104室</w:t>
            </w:r>
          </w:p>
        </w:tc>
        <w:tc>
          <w:tcPr>
            <w:tcW w:w="1149" w:type="dxa"/>
            <w:noWrap/>
            <w:vAlign w:val="center"/>
          </w:tcPr>
          <w:p w14:paraId="56BD933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2759DE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92.30</w:t>
            </w:r>
          </w:p>
        </w:tc>
        <w:tc>
          <w:tcPr>
            <w:tcW w:w="1336" w:type="dxa"/>
            <w:noWrap w:val="0"/>
            <w:vAlign w:val="center"/>
          </w:tcPr>
          <w:p w14:paraId="2BD9DF01">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14640</w:t>
            </w:r>
          </w:p>
        </w:tc>
        <w:tc>
          <w:tcPr>
            <w:tcW w:w="1273" w:type="dxa"/>
            <w:noWrap w:val="0"/>
            <w:vAlign w:val="center"/>
          </w:tcPr>
          <w:p w14:paraId="2DEBCE3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3347503">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B4F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0BFC245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121</w:t>
            </w:r>
          </w:p>
        </w:tc>
        <w:tc>
          <w:tcPr>
            <w:tcW w:w="2362" w:type="dxa"/>
            <w:noWrap w:val="0"/>
            <w:vAlign w:val="center"/>
          </w:tcPr>
          <w:p w14:paraId="53CB74B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澥浦镇-云栖水苑住宅27幢101室</w:t>
            </w:r>
          </w:p>
        </w:tc>
        <w:tc>
          <w:tcPr>
            <w:tcW w:w="1149" w:type="dxa"/>
            <w:noWrap/>
            <w:vAlign w:val="center"/>
          </w:tcPr>
          <w:p w14:paraId="24D3AB4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C1265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108.88</w:t>
            </w:r>
          </w:p>
        </w:tc>
        <w:tc>
          <w:tcPr>
            <w:tcW w:w="1336" w:type="dxa"/>
            <w:noWrap w:val="0"/>
            <w:vAlign w:val="center"/>
          </w:tcPr>
          <w:p w14:paraId="3B242404">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16080</w:t>
            </w:r>
          </w:p>
        </w:tc>
        <w:tc>
          <w:tcPr>
            <w:tcW w:w="1273" w:type="dxa"/>
            <w:noWrap w:val="0"/>
            <w:vAlign w:val="center"/>
          </w:tcPr>
          <w:p w14:paraId="0CBCC40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6B71BB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6555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FE9E49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122</w:t>
            </w:r>
          </w:p>
        </w:tc>
        <w:tc>
          <w:tcPr>
            <w:tcW w:w="2362" w:type="dxa"/>
            <w:noWrap w:val="0"/>
            <w:vAlign w:val="center"/>
          </w:tcPr>
          <w:p w14:paraId="37E34D2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澥浦镇-云栖水苑住宅27幢1101室</w:t>
            </w:r>
          </w:p>
        </w:tc>
        <w:tc>
          <w:tcPr>
            <w:tcW w:w="1149" w:type="dxa"/>
            <w:noWrap/>
            <w:vAlign w:val="center"/>
          </w:tcPr>
          <w:p w14:paraId="16DC791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6B576D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108.88</w:t>
            </w:r>
          </w:p>
        </w:tc>
        <w:tc>
          <w:tcPr>
            <w:tcW w:w="1336" w:type="dxa"/>
            <w:noWrap w:val="0"/>
            <w:vAlign w:val="center"/>
          </w:tcPr>
          <w:p w14:paraId="2AD49377">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16440</w:t>
            </w:r>
          </w:p>
        </w:tc>
        <w:tc>
          <w:tcPr>
            <w:tcW w:w="1273" w:type="dxa"/>
            <w:noWrap w:val="0"/>
            <w:vAlign w:val="center"/>
          </w:tcPr>
          <w:p w14:paraId="43832FD0">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5C15FD5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944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5974787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123</w:t>
            </w:r>
          </w:p>
        </w:tc>
        <w:tc>
          <w:tcPr>
            <w:tcW w:w="2362" w:type="dxa"/>
            <w:noWrap w:val="0"/>
            <w:vAlign w:val="center"/>
          </w:tcPr>
          <w:p w14:paraId="70ED0A4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澥浦镇-云栖水苑住宅27幢102室</w:t>
            </w:r>
          </w:p>
        </w:tc>
        <w:tc>
          <w:tcPr>
            <w:tcW w:w="1149" w:type="dxa"/>
            <w:noWrap/>
            <w:vAlign w:val="center"/>
          </w:tcPr>
          <w:p w14:paraId="114BD7E9">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7FE510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97.92</w:t>
            </w:r>
          </w:p>
        </w:tc>
        <w:tc>
          <w:tcPr>
            <w:tcW w:w="1336" w:type="dxa"/>
            <w:noWrap w:val="0"/>
            <w:vAlign w:val="center"/>
          </w:tcPr>
          <w:p w14:paraId="37421AC0">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14760</w:t>
            </w:r>
          </w:p>
        </w:tc>
        <w:tc>
          <w:tcPr>
            <w:tcW w:w="1273" w:type="dxa"/>
            <w:noWrap w:val="0"/>
            <w:vAlign w:val="center"/>
          </w:tcPr>
          <w:p w14:paraId="7034934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5734267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3FCC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7DD8D86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124</w:t>
            </w:r>
          </w:p>
        </w:tc>
        <w:tc>
          <w:tcPr>
            <w:tcW w:w="2362" w:type="dxa"/>
            <w:noWrap w:val="0"/>
            <w:vAlign w:val="center"/>
          </w:tcPr>
          <w:p w14:paraId="6CFB477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澥浦镇-云栖水苑住宅27幢1102室</w:t>
            </w:r>
          </w:p>
        </w:tc>
        <w:tc>
          <w:tcPr>
            <w:tcW w:w="1149" w:type="dxa"/>
            <w:noWrap/>
            <w:vAlign w:val="center"/>
          </w:tcPr>
          <w:p w14:paraId="28301B5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BC942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97.92</w:t>
            </w:r>
          </w:p>
        </w:tc>
        <w:tc>
          <w:tcPr>
            <w:tcW w:w="1336" w:type="dxa"/>
            <w:noWrap w:val="0"/>
            <w:vAlign w:val="center"/>
          </w:tcPr>
          <w:p w14:paraId="61B91515">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15120</w:t>
            </w:r>
          </w:p>
        </w:tc>
        <w:tc>
          <w:tcPr>
            <w:tcW w:w="1273" w:type="dxa"/>
            <w:noWrap w:val="0"/>
            <w:vAlign w:val="center"/>
          </w:tcPr>
          <w:p w14:paraId="61BC4AC6">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3D4D0E5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0525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DA4A35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125</w:t>
            </w:r>
          </w:p>
        </w:tc>
        <w:tc>
          <w:tcPr>
            <w:tcW w:w="2362" w:type="dxa"/>
            <w:noWrap w:val="0"/>
            <w:vAlign w:val="center"/>
          </w:tcPr>
          <w:p w14:paraId="6FD2095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澥浦镇-云栖水苑住宅27幢103室</w:t>
            </w:r>
          </w:p>
        </w:tc>
        <w:tc>
          <w:tcPr>
            <w:tcW w:w="1149" w:type="dxa"/>
            <w:noWrap/>
            <w:vAlign w:val="center"/>
          </w:tcPr>
          <w:p w14:paraId="7B24B3CE">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50CBC3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97.92</w:t>
            </w:r>
          </w:p>
        </w:tc>
        <w:tc>
          <w:tcPr>
            <w:tcW w:w="1336" w:type="dxa"/>
            <w:noWrap w:val="0"/>
            <w:vAlign w:val="center"/>
          </w:tcPr>
          <w:p w14:paraId="27AE786E">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14760</w:t>
            </w:r>
          </w:p>
        </w:tc>
        <w:tc>
          <w:tcPr>
            <w:tcW w:w="1273" w:type="dxa"/>
            <w:noWrap w:val="0"/>
            <w:vAlign w:val="center"/>
          </w:tcPr>
          <w:p w14:paraId="1ED2E9A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66C4AA5B">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77781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743" w:type="dxa"/>
            <w:noWrap/>
            <w:vAlign w:val="center"/>
          </w:tcPr>
          <w:p w14:paraId="3FC3732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126</w:t>
            </w:r>
          </w:p>
        </w:tc>
        <w:tc>
          <w:tcPr>
            <w:tcW w:w="2362" w:type="dxa"/>
            <w:noWrap w:val="0"/>
            <w:vAlign w:val="center"/>
          </w:tcPr>
          <w:p w14:paraId="2939DFF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澥浦镇-云栖水苑住宅29幢103室</w:t>
            </w:r>
          </w:p>
        </w:tc>
        <w:tc>
          <w:tcPr>
            <w:tcW w:w="1149" w:type="dxa"/>
            <w:noWrap/>
            <w:vAlign w:val="center"/>
          </w:tcPr>
          <w:p w14:paraId="63C402BA">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434565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120.87</w:t>
            </w:r>
          </w:p>
        </w:tc>
        <w:tc>
          <w:tcPr>
            <w:tcW w:w="1336" w:type="dxa"/>
            <w:noWrap w:val="0"/>
            <w:vAlign w:val="center"/>
          </w:tcPr>
          <w:p w14:paraId="5E088F6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16920</w:t>
            </w:r>
          </w:p>
        </w:tc>
        <w:tc>
          <w:tcPr>
            <w:tcW w:w="1273" w:type="dxa"/>
            <w:noWrap w:val="0"/>
            <w:vAlign w:val="center"/>
          </w:tcPr>
          <w:p w14:paraId="0DC660DF">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383A1C7">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r w14:paraId="458C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743" w:type="dxa"/>
            <w:noWrap/>
            <w:vAlign w:val="center"/>
          </w:tcPr>
          <w:p w14:paraId="3ED1CBD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127</w:t>
            </w:r>
          </w:p>
        </w:tc>
        <w:tc>
          <w:tcPr>
            <w:tcW w:w="2362" w:type="dxa"/>
            <w:noWrap w:val="0"/>
            <w:vAlign w:val="center"/>
          </w:tcPr>
          <w:p w14:paraId="06D71765">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澥浦镇-云栖水苑住宅29幢104室</w:t>
            </w:r>
          </w:p>
        </w:tc>
        <w:tc>
          <w:tcPr>
            <w:tcW w:w="1149" w:type="dxa"/>
            <w:noWrap/>
            <w:vAlign w:val="center"/>
          </w:tcPr>
          <w:p w14:paraId="39FAD3B1">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住宅</w:t>
            </w:r>
          </w:p>
        </w:tc>
        <w:tc>
          <w:tcPr>
            <w:tcW w:w="1180" w:type="dxa"/>
            <w:noWrap w:val="0"/>
            <w:vAlign w:val="center"/>
          </w:tcPr>
          <w:p w14:paraId="33ADD0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118.97</w:t>
            </w:r>
          </w:p>
        </w:tc>
        <w:tc>
          <w:tcPr>
            <w:tcW w:w="1336" w:type="dxa"/>
            <w:noWrap w:val="0"/>
            <w:vAlign w:val="center"/>
          </w:tcPr>
          <w:p w14:paraId="36261518">
            <w:pPr>
              <w:keepNext w:val="0"/>
              <w:keepLines w:val="0"/>
              <w:widowControl/>
              <w:suppressLineNumbers w:val="0"/>
              <w:jc w:val="center"/>
              <w:textAlignment w:val="center"/>
              <w:rPr>
                <w:rFonts w:hint="default"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17160</w:t>
            </w:r>
          </w:p>
        </w:tc>
        <w:tc>
          <w:tcPr>
            <w:tcW w:w="1273" w:type="dxa"/>
            <w:noWrap w:val="0"/>
            <w:vAlign w:val="center"/>
          </w:tcPr>
          <w:p w14:paraId="0E6C2A02">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2000</w:t>
            </w:r>
          </w:p>
        </w:tc>
        <w:tc>
          <w:tcPr>
            <w:tcW w:w="1273" w:type="dxa"/>
            <w:noWrap w:val="0"/>
            <w:vAlign w:val="center"/>
          </w:tcPr>
          <w:p w14:paraId="0748056D">
            <w:pPr>
              <w:keepNext w:val="0"/>
              <w:keepLines w:val="0"/>
              <w:widowControl/>
              <w:suppressLineNumbers w:val="0"/>
              <w:jc w:val="center"/>
              <w:textAlignment w:val="center"/>
              <w:rPr>
                <w:rFonts w:hint="eastAsia" w:ascii="宋体" w:hAnsi="宋体" w:cs="宋体"/>
                <w:i w:val="0"/>
                <w:color w:val="auto"/>
                <w:sz w:val="24"/>
                <w:szCs w:val="24"/>
                <w:u w:val="none"/>
                <w:lang w:val="en-US" w:eastAsia="zh-CN"/>
              </w:rPr>
            </w:pPr>
            <w:r>
              <w:rPr>
                <w:rFonts w:hint="eastAsia" w:ascii="宋体" w:hAnsi="宋体" w:cs="宋体"/>
                <w:i w:val="0"/>
                <w:color w:val="auto"/>
                <w:sz w:val="24"/>
                <w:szCs w:val="24"/>
                <w:u w:val="none"/>
                <w:lang w:val="en-US" w:eastAsia="zh-CN"/>
              </w:rPr>
              <w:t>3</w:t>
            </w:r>
          </w:p>
        </w:tc>
      </w:tr>
    </w:tbl>
    <w:p w14:paraId="440EBE03">
      <w:pPr>
        <w:spacing w:line="420" w:lineRule="exact"/>
        <w:ind w:firstLine="482" w:firstLineChars="200"/>
        <w:rPr>
          <w:rFonts w:hint="eastAsia" w:ascii="宋体" w:hAnsi="宋体"/>
          <w:b/>
          <w:color w:val="auto"/>
          <w:sz w:val="24"/>
          <w:szCs w:val="24"/>
        </w:rPr>
      </w:pP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636A9E3F">
      <w:pPr>
        <w:widowControl/>
        <w:shd w:val="clear" w:color="auto" w:fill="FFFFFF"/>
        <w:spacing w:line="560" w:lineRule="exact"/>
        <w:ind w:firstLine="480" w:firstLineChars="200"/>
        <w:jc w:val="left"/>
        <w:rPr>
          <w:rFonts w:hint="eastAsia" w:ascii="宋体" w:hAnsi="宋体" w:eastAsia="宋体" w:cs="宋体"/>
          <w:bCs/>
          <w:color w:val="auto"/>
          <w:kern w:val="2"/>
          <w:sz w:val="24"/>
          <w:szCs w:val="22"/>
          <w:lang w:val="en-US" w:eastAsia="zh-CN" w:bidi="ar-SA"/>
        </w:rPr>
      </w:pPr>
      <w:r>
        <w:rPr>
          <w:rFonts w:hint="eastAsia" w:ascii="宋体" w:hAnsi="宋体" w:eastAsia="宋体" w:cs="宋体"/>
          <w:bCs/>
          <w:color w:val="auto"/>
          <w:kern w:val="2"/>
          <w:sz w:val="24"/>
          <w:szCs w:val="22"/>
          <w:lang w:val="en-US" w:eastAsia="zh-CN" w:bidi="ar-SA"/>
        </w:rPr>
        <w:t>1、</w:t>
      </w:r>
      <w:r>
        <w:rPr>
          <w:rFonts w:hint="eastAsia" w:ascii="宋体" w:hAnsi="宋体" w:eastAsia="宋体" w:cs="Tahoma"/>
          <w:b w:val="0"/>
          <w:bCs w:val="0"/>
          <w:color w:val="000000"/>
          <w:sz w:val="24"/>
          <w:szCs w:val="24"/>
        </w:rPr>
        <w:t>信誉良好，具有完全民事行为能力的自然人、法人或其他组织。</w:t>
      </w:r>
    </w:p>
    <w:p w14:paraId="006F2F4F">
      <w:pPr>
        <w:pStyle w:val="10"/>
        <w:numPr>
          <w:ilvl w:val="0"/>
          <w:numId w:val="0"/>
        </w:numPr>
        <w:spacing w:line="440" w:lineRule="exact"/>
        <w:ind w:firstLine="480" w:firstLineChars="200"/>
        <w:rPr>
          <w:rFonts w:hint="eastAsia" w:ascii="宋体" w:hAnsi="宋体" w:eastAsia="宋体" w:cs="Tahoma"/>
          <w:b/>
          <w:bCs/>
          <w:color w:val="auto"/>
          <w:sz w:val="24"/>
          <w:szCs w:val="24"/>
          <w:lang w:eastAsia="zh-CN"/>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谢绝参加：①、在与委托人上一轮租赁期内或在其他房屋租赁中，存在违章建筑等违反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59AF60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8</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r>
        <w:rPr>
          <w:rFonts w:hint="eastAsia" w:ascii="宋体" w:hAnsi="宋体" w:cs="宋体"/>
          <w:color w:val="auto"/>
          <w:sz w:val="24"/>
          <w:szCs w:val="24"/>
          <w:lang w:eastAsia="zh-CN"/>
        </w:rPr>
        <w:t>标的物一般以现状移交，（不含标的物内可以移动的物品）标的物移交</w:t>
      </w:r>
      <w:r>
        <w:rPr>
          <w:rFonts w:hint="eastAsia" w:ascii="宋体" w:hAnsi="宋体" w:cs="宋体"/>
          <w:color w:val="auto"/>
          <w:sz w:val="24"/>
          <w:szCs w:val="24"/>
          <w:lang w:val="en-US" w:eastAsia="zh-CN"/>
        </w:rPr>
        <w:t>中</w:t>
      </w:r>
      <w:r>
        <w:rPr>
          <w:rFonts w:hint="eastAsia" w:ascii="宋体" w:hAnsi="宋体" w:cs="宋体"/>
          <w:color w:val="auto"/>
          <w:sz w:val="24"/>
          <w:szCs w:val="24"/>
          <w:lang w:eastAsia="zh-CN"/>
        </w:rPr>
        <w:t>也可能出现原承租人拆除窗帘、空调、灯具、网线等部分设施、设备而造成部分装修及设施遭遇破坏的情况，意向竟租人应充分考虑潜在的风险，</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cs="宋体"/>
          <w:color w:val="auto"/>
          <w:sz w:val="24"/>
          <w:szCs w:val="24"/>
          <w:lang w:eastAsia="zh-CN"/>
        </w:rPr>
        <w:t>不承担本标的瑕疵担保。</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r>
        <w:rPr>
          <w:rFonts w:hint="eastAsia" w:ascii="宋体" w:hAnsi="宋体" w:eastAsia="宋体" w:cs="宋体"/>
          <w:color w:val="auto"/>
          <w:sz w:val="24"/>
          <w:szCs w:val="24"/>
        </w:rPr>
        <w:t>。</w:t>
      </w:r>
    </w:p>
    <w:p w14:paraId="7FDE865D">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b w:val="0"/>
          <w:bCs w:val="0"/>
          <w:color w:val="auto"/>
          <w:sz w:val="24"/>
          <w:szCs w:val="24"/>
          <w:lang w:val="en-US"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b w:val="0"/>
          <w:bCs w:val="0"/>
          <w:color w:val="auto"/>
          <w:sz w:val="24"/>
          <w:szCs w:val="24"/>
          <w:lang w:val="en-US"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b w:val="0"/>
          <w:bCs w:val="0"/>
          <w:color w:val="auto"/>
          <w:sz w:val="24"/>
          <w:szCs w:val="24"/>
          <w:lang w:val="en-US" w:eastAsia="zh-CN"/>
        </w:rPr>
        <w:t>租赁合同</w:t>
      </w:r>
      <w:r>
        <w:rPr>
          <w:rFonts w:hint="eastAsia" w:ascii="宋体" w:hAnsi="宋体" w:eastAsia="宋体" w:cs="宋体"/>
          <w:color w:val="auto"/>
          <w:sz w:val="24"/>
          <w:szCs w:val="24"/>
        </w:rPr>
        <w:t>》为准。</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D6383CB">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成交之日起7个工作日内签订《</w:t>
      </w:r>
      <w:r>
        <w:rPr>
          <w:rFonts w:hint="eastAsia" w:ascii="宋体" w:hAnsi="宋体" w:cs="宋体"/>
          <w:b w:val="0"/>
          <w:bCs w:val="0"/>
          <w:color w:val="auto"/>
          <w:sz w:val="24"/>
          <w:szCs w:val="24"/>
          <w:lang w:val="en-US" w:eastAsia="zh-CN"/>
        </w:rPr>
        <w:t>租赁合同</w:t>
      </w:r>
      <w:r>
        <w:rPr>
          <w:rFonts w:hint="eastAsia"/>
          <w:sz w:val="24"/>
          <w:lang w:val="en-US" w:eastAsia="zh-CN"/>
        </w:rPr>
        <w:t>》，并于《</w:t>
      </w:r>
      <w:r>
        <w:rPr>
          <w:rFonts w:hint="eastAsia" w:ascii="宋体" w:hAnsi="宋体" w:cs="宋体"/>
          <w:b w:val="0"/>
          <w:bCs w:val="0"/>
          <w:color w:val="auto"/>
          <w:sz w:val="24"/>
          <w:szCs w:val="24"/>
          <w:lang w:val="en-US" w:eastAsia="zh-CN"/>
        </w:rPr>
        <w:t>租赁合同</w:t>
      </w:r>
      <w:r>
        <w:rPr>
          <w:rFonts w:hint="eastAsia"/>
          <w:sz w:val="24"/>
          <w:lang w:val="en-US" w:eastAsia="zh-CN"/>
        </w:rPr>
        <w:t>》</w:t>
      </w:r>
      <w:r>
        <w:rPr>
          <w:rFonts w:hint="eastAsia"/>
          <w:b w:val="0"/>
          <w:bCs/>
          <w:sz w:val="24"/>
          <w:lang w:val="en-US" w:eastAsia="zh-CN"/>
        </w:rPr>
        <w:t>签订之日起10日</w:t>
      </w:r>
      <w:r>
        <w:rPr>
          <w:rFonts w:hint="eastAsia"/>
          <w:sz w:val="24"/>
        </w:rPr>
        <w:t>内将</w:t>
      </w:r>
      <w:r>
        <w:rPr>
          <w:rFonts w:hint="eastAsia"/>
          <w:sz w:val="24"/>
          <w:lang w:eastAsia="zh-CN"/>
        </w:rPr>
        <w:t>首</w:t>
      </w:r>
      <w:r>
        <w:rPr>
          <w:rFonts w:hint="eastAsia"/>
          <w:sz w:val="24"/>
          <w:lang w:val="en-US" w:eastAsia="zh-CN"/>
        </w:rPr>
        <w:t>期</w:t>
      </w:r>
      <w:r>
        <w:rPr>
          <w:rFonts w:hint="eastAsia"/>
          <w:sz w:val="24"/>
          <w:lang w:eastAsia="zh-CN"/>
        </w:rPr>
        <w:t>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eastAsia="宋体" w:cs="宋体"/>
          <w:b w:val="0"/>
          <w:bCs w:val="0"/>
          <w:color w:val="auto"/>
          <w:kern w:val="0"/>
          <w:sz w:val="24"/>
          <w:szCs w:val="24"/>
          <w:u w:val="none"/>
          <w:lang w:eastAsia="zh-CN"/>
        </w:rPr>
        <w:t>三</w:t>
      </w:r>
      <w:r>
        <w:rPr>
          <w:rFonts w:hint="eastAsia" w:ascii="宋体" w:hAnsi="宋体" w:eastAsia="宋体" w:cs="宋体"/>
          <w:b w:val="0"/>
          <w:bCs w:val="0"/>
          <w:color w:val="auto"/>
          <w:kern w:val="0"/>
          <w:sz w:val="24"/>
          <w:szCs w:val="24"/>
          <w:u w:val="none"/>
        </w:rPr>
        <w:t>个月</w:t>
      </w:r>
      <w:r>
        <w:rPr>
          <w:rFonts w:hint="eastAsia" w:ascii="宋体" w:hAnsi="宋体" w:eastAsia="宋体" w:cs="宋体"/>
          <w:b w:val="0"/>
          <w:bCs w:val="0"/>
          <w:color w:val="auto"/>
          <w:kern w:val="0"/>
          <w:sz w:val="24"/>
          <w:szCs w:val="24"/>
          <w:u w:val="none"/>
          <w:lang w:eastAsia="zh-CN"/>
        </w:rPr>
        <w:t>租金</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eastAsia="宋体" w:cs="宋体"/>
          <w:color w:val="auto"/>
          <w:spacing w:val="-4"/>
          <w:sz w:val="24"/>
          <w:szCs w:val="24"/>
          <w:u w:val="none"/>
          <w:lang w:eastAsia="zh-CN"/>
        </w:rPr>
        <w:t>：</w:t>
      </w:r>
      <w:r>
        <w:rPr>
          <w:rFonts w:hint="eastAsia"/>
          <w:sz w:val="24"/>
          <w:lang w:val="en-US" w:eastAsia="zh-CN"/>
        </w:rPr>
        <w:t>宁波华鼎房地产有限公司 ，开户行：农行宁波镇海支行，账号：39259001040001675；</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b w:val="0"/>
          <w:bCs w:val="0"/>
          <w:color w:val="auto"/>
          <w:sz w:val="24"/>
          <w:szCs w:val="24"/>
          <w:lang w:val="en-US"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447600A">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5E16D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9C6A5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cs="宋体"/>
          <w:b w:val="0"/>
          <w:bCs w:val="0"/>
          <w:color w:val="auto"/>
          <w:sz w:val="24"/>
          <w:szCs w:val="24"/>
          <w:lang w:val="en-US" w:eastAsia="zh-CN"/>
        </w:rPr>
        <w:t>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34FA2CE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5ECBDF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6CD984A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7DD146F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7"/>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w:t>
      </w:r>
      <w:r>
        <w:rPr>
          <w:rFonts w:hint="eastAsia" w:ascii="宋体" w:hAnsi="宋体" w:cs="宋体"/>
          <w:color w:val="auto"/>
          <w:sz w:val="24"/>
          <w:szCs w:val="24"/>
          <w:lang w:val="en-US" w:eastAsia="zh-CN"/>
        </w:rPr>
        <w:t>价</w:t>
      </w:r>
      <w:r>
        <w:rPr>
          <w:rFonts w:hint="eastAsia" w:ascii="宋体" w:hAnsi="宋体" w:eastAsia="宋体" w:cs="宋体"/>
          <w:color w:val="auto"/>
          <w:sz w:val="24"/>
          <w:szCs w:val="24"/>
        </w:rPr>
        <w:t>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b w:val="0"/>
          <w:bCs w:val="0"/>
          <w:color w:val="auto"/>
          <w:sz w:val="24"/>
          <w:szCs w:val="24"/>
          <w:lang w:val="en-US"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4"/>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adjustRightInd w:val="0"/>
        <w:snapToGrid w:val="0"/>
        <w:spacing w:line="560" w:lineRule="exact"/>
        <w:ind w:firstLine="482" w:firstLineChars="200"/>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《租赁合同》《出租资产安全协议》</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59832A7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bookmarkStart w:id="0" w:name="_GoBack"/>
      <w:bookmarkEnd w:id="0"/>
      <w:r>
        <w:rPr>
          <w:rFonts w:hint="eastAsia" w:ascii="宋体" w:hAnsi="宋体" w:eastAsia="宋体" w:cs="宋体"/>
          <w:color w:val="auto"/>
          <w:sz w:val="24"/>
          <w:szCs w:val="24"/>
        </w:rPr>
        <w:t>日</w:t>
      </w:r>
    </w:p>
    <w:p w14:paraId="0BF30C02">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租赁合同</w:t>
      </w:r>
    </w:p>
    <w:p w14:paraId="5EB0DC21">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出租方：                    （以下简称甲方）</w:t>
      </w:r>
    </w:p>
    <w:p w14:paraId="1AF2FDE8">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承租方：                    （以下简称乙方）</w:t>
      </w:r>
    </w:p>
    <w:p w14:paraId="6F10888E">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乙方参加甲方在</w:t>
      </w:r>
      <w:r>
        <w:rPr>
          <w:rFonts w:hint="eastAsia" w:ascii="仿宋_GB2312" w:hAnsi="仿宋_GB2312" w:eastAsia="仿宋_GB2312" w:cs="仿宋_GB2312"/>
          <w:sz w:val="32"/>
          <w:szCs w:val="32"/>
          <w:highlight w:val="yellow"/>
          <w:lang w:val="en-US" w:eastAsia="zh-CN"/>
        </w:rPr>
        <w:t>镇海区产权交易电子化平台</w:t>
      </w:r>
      <w:r>
        <w:rPr>
          <w:rFonts w:hint="eastAsia" w:ascii="仿宋_GB2312" w:hAnsi="仿宋_GB2312" w:eastAsia="仿宋_GB2312" w:cs="仿宋_GB2312"/>
          <w:sz w:val="32"/>
          <w:szCs w:val="32"/>
        </w:rPr>
        <w:t>的资产公开招租中中标，取得甲方出租资产的承租权，根据《中华人民共和国民法典》和省、市、区有关规定及甲方在资产招租中的有关约定，为保障双方合法权益，经双方协商一致，现就资产租赁事宜达成如下协议：</w:t>
      </w:r>
    </w:p>
    <w:p w14:paraId="063D7412">
      <w:pPr>
        <w:numPr>
          <w:ilvl w:val="0"/>
          <w:numId w:val="1"/>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资产基本情况</w:t>
      </w:r>
    </w:p>
    <w:p w14:paraId="576B5C02">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甲方拟出租资产坐落于</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；位于</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层，共</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套（间），房屋编号：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，房屋结构为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，建筑面积</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平方米；房屋所有权证号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；该房屋所占土地使用权以</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（出让或划拨）方式取得；土地使用权证号为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；资产性质：</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5D662277">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乙方对甲方上述出租的资产作了充分的了解。</w:t>
      </w:r>
    </w:p>
    <w:p w14:paraId="293F4D9C">
      <w:pPr>
        <w:numPr>
          <w:ilvl w:val="0"/>
          <w:numId w:val="1"/>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资产用途</w:t>
      </w:r>
    </w:p>
    <w:p w14:paraId="099DBAE4">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乙方向甲方承诺，租赁该资产仅作为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使用。</w:t>
      </w:r>
    </w:p>
    <w:p w14:paraId="2022CB13">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除双方另有约定外，乙方不得随意改变资产用途。</w:t>
      </w:r>
    </w:p>
    <w:p w14:paraId="6845454C">
      <w:pPr>
        <w:numPr>
          <w:ilvl w:val="0"/>
          <w:numId w:val="1"/>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租赁期限</w:t>
      </w:r>
    </w:p>
    <w:p w14:paraId="559F8488">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租赁期限自</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日至</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日止。</w:t>
      </w:r>
    </w:p>
    <w:p w14:paraId="3C1A4616">
      <w:pPr>
        <w:numPr>
          <w:ilvl w:val="0"/>
          <w:numId w:val="1"/>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租赁押金</w:t>
      </w:r>
    </w:p>
    <w:p w14:paraId="310385A1">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为保证合同的履行，乙方在订立合同的同时给甲方支付相当于</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个月租金的押金计人民币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元整。</w:t>
      </w:r>
    </w:p>
    <w:p w14:paraId="613B369A">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合同履行过程中，若甲方依本合同约定直接在押金中扣除应当由乙方支付或承担的款项，乙方应当在甲方通知之日起3日内将押金补足。本合同终止后，甲方</w:t>
      </w:r>
      <w:r>
        <w:rPr>
          <w:rFonts w:hint="eastAsia" w:ascii="仿宋_GB2312" w:hAnsi="仿宋_GB2312" w:eastAsia="仿宋_GB2312" w:cs="仿宋_GB2312"/>
          <w:sz w:val="32"/>
          <w:szCs w:val="32"/>
          <w:highlight w:val="none"/>
        </w:rPr>
        <w:t>依照</w:t>
      </w:r>
      <w:r>
        <w:rPr>
          <w:rFonts w:hint="eastAsia" w:ascii="仿宋_GB2312" w:hAnsi="仿宋_GB2312" w:eastAsia="仿宋_GB2312" w:cs="仿宋_GB2312"/>
          <w:sz w:val="32"/>
          <w:szCs w:val="32"/>
        </w:rPr>
        <w:t>合同</w:t>
      </w:r>
      <w:r>
        <w:rPr>
          <w:rFonts w:hint="eastAsia" w:ascii="仿宋_GB2312" w:hAnsi="仿宋_GB2312" w:eastAsia="仿宋_GB2312" w:cs="仿宋_GB2312"/>
          <w:sz w:val="32"/>
          <w:szCs w:val="32"/>
          <w:highlight w:val="none"/>
        </w:rPr>
        <w:t>扣除应当由</w:t>
      </w: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highlight w:val="none"/>
        </w:rPr>
        <w:t>承担的</w:t>
      </w:r>
      <w:r>
        <w:rPr>
          <w:rFonts w:hint="eastAsia" w:ascii="仿宋_GB2312" w:hAnsi="仿宋_GB2312" w:eastAsia="仿宋_GB2312" w:cs="仿宋_GB2312"/>
          <w:sz w:val="32"/>
          <w:szCs w:val="32"/>
        </w:rPr>
        <w:t>欠缴费用和其他应付未付款项</w:t>
      </w:r>
      <w:r>
        <w:rPr>
          <w:rFonts w:hint="eastAsia" w:ascii="仿宋_GB2312" w:hAnsi="仿宋_GB2312" w:eastAsia="仿宋_GB2312" w:cs="仿宋_GB2312"/>
          <w:sz w:val="32"/>
          <w:szCs w:val="32"/>
          <w:highlight w:val="none"/>
        </w:rPr>
        <w:t>且无</w:t>
      </w: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highlight w:val="none"/>
        </w:rPr>
        <w:t>合同</w:t>
      </w:r>
      <w:r>
        <w:rPr>
          <w:rFonts w:hint="eastAsia" w:ascii="仿宋_GB2312" w:hAnsi="仿宋_GB2312" w:eastAsia="仿宋_GB2312" w:cs="仿宋_GB2312"/>
          <w:sz w:val="32"/>
          <w:szCs w:val="32"/>
        </w:rPr>
        <w:t xml:space="preserve">未履行事项后，剩余押金无息退还乙方。 </w:t>
      </w:r>
    </w:p>
    <w:p w14:paraId="5B903203">
      <w:p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第五条 租金及付款方式</w:t>
      </w:r>
    </w:p>
    <w:p w14:paraId="44E5C614">
      <w:pPr>
        <w:snapToGrid w:val="0"/>
        <w:spacing w:line="580" w:lineRule="exact"/>
        <w:ind w:firstLine="640" w:firstLineChars="200"/>
        <w:rPr>
          <w:rFonts w:hint="eastAsia" w:ascii="Courier New" w:hAnsi="Courier New" w:eastAsia="Courier New" w:cs="Courier New"/>
          <w:sz w:val="32"/>
          <w:szCs w:val="32"/>
        </w:rPr>
      </w:pPr>
      <w:r>
        <w:rPr>
          <w:rFonts w:hint="eastAsia" w:ascii="仿宋_GB2312" w:hAnsi="仿宋_GB2312" w:eastAsia="仿宋_GB2312" w:cs="仿宋_GB2312"/>
          <w:sz w:val="32"/>
          <w:szCs w:val="32"/>
        </w:rPr>
        <w:t>该资产年租金为人民币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元整。若提前终止合同的，租金按实计算，日租金按照一年365天计算。</w:t>
      </w:r>
    </w:p>
    <w:p w14:paraId="5AF74A26">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出租资产先付款后使用，在此合同签订之日起 5 日内乙方付清第一年租金，其他年度租金在该租赁年度开始前一个月付清。</w:t>
      </w:r>
    </w:p>
    <w:p w14:paraId="2C1583D1">
      <w:p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第六条 资产租赁期间的相关费用</w:t>
      </w:r>
    </w:p>
    <w:p w14:paraId="09F5D840">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除另有约定外，租赁期间产生的以下费用全部由乙方支付，并自行承担逾期付款的违约责任。如因乙方欠缴或逾期付款导致甲方承担责任的，甲方有权向乙方索赔或在押金中直接扣除，押金不足的，甲方有权就不足部分继续要求乙方承担赔偿责任：</w:t>
      </w:r>
    </w:p>
    <w:p w14:paraId="358907FF">
      <w:pPr>
        <w:numPr>
          <w:ilvl w:val="0"/>
          <w:numId w:val="2"/>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租赁资产发生的水电费、燃气费、物业管理费、卫生费、收视费、互联网费等；</w:t>
      </w:r>
    </w:p>
    <w:p w14:paraId="29D2902E">
      <w:pPr>
        <w:numPr>
          <w:ilvl w:val="0"/>
          <w:numId w:val="2"/>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其他与资产使用相关的税金或费用。</w:t>
      </w:r>
    </w:p>
    <w:p w14:paraId="39528D4C">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甲方的权利与义务</w:t>
      </w:r>
    </w:p>
    <w:p w14:paraId="52950755">
      <w:pPr>
        <w:numPr>
          <w:ilvl w:val="0"/>
          <w:numId w:val="4"/>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租赁期间，甲方不得无故解除合同。</w:t>
      </w:r>
      <w:r>
        <w:rPr>
          <w:rFonts w:hint="eastAsia" w:ascii="仿宋_GB2312" w:hAnsi="仿宋_GB2312" w:eastAsia="仿宋_GB2312" w:cs="仿宋_GB2312"/>
          <w:sz w:val="32"/>
          <w:szCs w:val="32"/>
          <w:highlight w:val="yellow"/>
        </w:rPr>
        <w:t>因政策性拆迁或遇不可抗拒的自然灾害</w:t>
      </w:r>
      <w:r>
        <w:rPr>
          <w:rFonts w:hint="default" w:ascii="仿宋_GB2312" w:hAnsi="仿宋_GB2312" w:eastAsia="仿宋_GB2312" w:cs="仿宋_GB2312"/>
          <w:sz w:val="32"/>
          <w:szCs w:val="32"/>
          <w:highlight w:val="yellow"/>
          <w:woUserID w:val="1"/>
        </w:rPr>
        <w:t>等原因</w:t>
      </w:r>
      <w:r>
        <w:rPr>
          <w:rFonts w:hint="eastAsia" w:ascii="仿宋_GB2312" w:hAnsi="仿宋_GB2312" w:eastAsia="仿宋_GB2312" w:cs="仿宋_GB2312"/>
          <w:sz w:val="32"/>
          <w:szCs w:val="32"/>
          <w:highlight w:val="yellow"/>
        </w:rPr>
        <w:t>导致资产不能使用时，甲方有权通知乙方解除合同，租金按日计算。</w:t>
      </w:r>
      <w:r>
        <w:rPr>
          <w:rFonts w:hint="eastAsia" w:ascii="仿宋_GB2312" w:hAnsi="仿宋_GB2312" w:eastAsia="仿宋_GB2312" w:cs="仿宋_GB2312"/>
          <w:sz w:val="32"/>
          <w:szCs w:val="32"/>
        </w:rPr>
        <w:t>资产拆迁权益由甲方享有，但法律、法规规定由乙方享有的除外。</w:t>
      </w:r>
    </w:p>
    <w:p w14:paraId="6966F36A">
      <w:pPr>
        <w:numPr>
          <w:ilvl w:val="0"/>
          <w:numId w:val="4"/>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若乙方不按时支付租金，或未经甲方同意擅自直接或变相转租、转让的，或擅自改变资产用途的,或严重违反国家法律、法规从事非法经营，或其他损害公共利益的，甲方有权解除合同，收回房屋，由此产生的一切损失由乙方承担。</w:t>
      </w:r>
    </w:p>
    <w:p w14:paraId="507389A5">
      <w:pPr>
        <w:numPr>
          <w:ilvl w:val="0"/>
          <w:numId w:val="4"/>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除本条第（二）款规定情形及自然灾害等不可抗力因素导致合同无法履行的情形以外，甲方因其他特殊原因需提前终止租赁关系时，甲方须提前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个月书面通知乙方，并支付给乙方</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个月的租金作为违约金，合同终止。合同终止后，乙方需在 15 日内腾退房屋交付甲方。乙方延期腾退的，甲方无需支付终止合同违约金并有权向乙方收取其实际占用期间的房屋使用费，造成其他损失的，由乙方按实赔偿。</w:t>
      </w:r>
    </w:p>
    <w:p w14:paraId="49F18649">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乙方的权利与义务</w:t>
      </w:r>
    </w:p>
    <w:p w14:paraId="6BEAAEFB">
      <w:pPr>
        <w:numPr>
          <w:ilvl w:val="0"/>
          <w:numId w:val="5"/>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乙方在租房期间必须遵纪守法，承担租赁期间的房屋防火、防盗及门前卫生责任，不得利用租赁房屋进行违法违纪活动，若发生违法违纪事件由乙方承担后果。乙方经营所涉事项与甲方无关。</w:t>
      </w:r>
    </w:p>
    <w:p w14:paraId="1A67D3F2">
      <w:pPr>
        <w:numPr>
          <w:ilvl w:val="0"/>
          <w:numId w:val="5"/>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不得擅自转租、转让，不得将所租房屋作任何形式的抵押或担保，房屋租赁期间房屋维修养护等费用由乙方负责，同时乙方必须保持房屋整体结构不受破坏,擅自拆改结构或改变用途造成损失的由乙方赔偿损失。未经甲方同意不得装修和搭建临时建筑物，经甲方同意装修和搭建的，租赁期满时，除可以搬迁的动产外，其他部分无条件无偿归甲方所有。乙方不得拆除所有不动产部分（包括装潢部分），乙方添置的活动物品、设备，由乙方自行处理。租赁期满，乙方交还房屋时甲方要求乙方恢复房屋原状的，乙方应予以遵从并承担恢复原状费用。</w:t>
      </w:r>
    </w:p>
    <w:p w14:paraId="672E16A6">
      <w:pPr>
        <w:pStyle w:val="10"/>
        <w:numPr>
          <w:ilvl w:val="0"/>
          <w:numId w:val="5"/>
        </w:numPr>
        <w:snapToGrid w:val="0"/>
        <w:spacing w:line="580" w:lineRule="exact"/>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乙方应对经营活动产生的噪音、废水、废气进行妥善处理，不得为此影响周边居民和单位的正常工作、生活。</w:t>
      </w:r>
    </w:p>
    <w:p w14:paraId="36D8D7C0">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租赁期满</w:t>
      </w:r>
    </w:p>
    <w:p w14:paraId="7731BB3E">
      <w:pPr>
        <w:numPr>
          <w:ilvl w:val="0"/>
          <w:numId w:val="6"/>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租赁期满后，本合同即终止，届时乙方须将房屋无条件退还甲方，否则，甲方可采用停水、停电等强制性措施；乙方逾期交还房屋期间按原租金三倍计算房屋占有使用费。 </w:t>
      </w:r>
    </w:p>
    <w:p w14:paraId="17A7315B">
      <w:pPr>
        <w:numPr>
          <w:ilvl w:val="0"/>
          <w:numId w:val="6"/>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在甲方继续公开招租时，如乙方要求继续租赁且符合招租条件的，乙方在同等报价等同等条件</w:t>
      </w:r>
      <w:r>
        <w:rPr>
          <w:rFonts w:hint="eastAsia" w:ascii="仿宋_GB2312" w:hAnsi="仿宋_GB2312" w:eastAsia="仿宋_GB2312" w:cs="仿宋_GB2312"/>
          <w:sz w:val="32"/>
          <w:szCs w:val="32"/>
          <w:lang w:eastAsia="zh-CN"/>
        </w:rPr>
        <w:t>下</w:t>
      </w:r>
      <w:r>
        <w:rPr>
          <w:rFonts w:hint="eastAsia" w:ascii="仿宋_GB2312" w:hAnsi="仿宋_GB2312" w:eastAsia="仿宋_GB2312" w:cs="仿宋_GB2312"/>
          <w:sz w:val="32"/>
          <w:szCs w:val="32"/>
        </w:rPr>
        <w:t>享有优先承租权。乙方须在合同到期日叁个月前书面告知甲方有意继续承租，并按要求办理招租登记手续, 否则视为放弃优先承租权。</w:t>
      </w:r>
    </w:p>
    <w:p w14:paraId="7A1F02F0">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 xml:space="preserve"> 违约责任</w:t>
      </w:r>
    </w:p>
    <w:p w14:paraId="16C2FB20">
      <w:pPr>
        <w:numPr>
          <w:ilvl w:val="0"/>
          <w:numId w:val="7"/>
        </w:numPr>
        <w:snapToGrid w:val="0"/>
        <w:spacing w:line="580" w:lineRule="exact"/>
        <w:ind w:firstLine="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若未按照合同约定支付合同款项的，则每天应当按照逾期支付金额的0.5%向甲方支付违约金，若逾期付款超过30日的，甲方有权通知乙方解除合同，乙方应当在收到合同解除通知之日起15日内完成租赁房屋的腾退，逾期未腾退的，逾期交还房屋期间按照原租金的三倍按日计算房屋占有使用费。</w:t>
      </w:r>
    </w:p>
    <w:p w14:paraId="06D63C61">
      <w:pPr>
        <w:numPr>
          <w:ilvl w:val="0"/>
          <w:numId w:val="7"/>
        </w:numPr>
        <w:snapToGrid w:val="0"/>
        <w:spacing w:line="580" w:lineRule="exact"/>
        <w:ind w:firstLine="42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甲方因政策处理等非自身原因要提前终止协议，但无法提前1个月告知乙方的，不视为甲方违约。</w:t>
      </w:r>
    </w:p>
    <w:p w14:paraId="72BAA199">
      <w:pPr>
        <w:numPr>
          <w:ilvl w:val="0"/>
          <w:numId w:val="7"/>
        </w:numPr>
        <w:snapToGrid w:val="0"/>
        <w:spacing w:line="580" w:lineRule="exact"/>
        <w:ind w:firstLine="42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若乙方未及时按照合同约定补足押金的，甲方有权要求乙方限期补足，若仍逾期未补足的，甲方有权通知乙方解除合同并要求限期腾退，同时乙方还应向甲方支付相当于三个月租金的违约金。</w:t>
      </w:r>
    </w:p>
    <w:p w14:paraId="63BED33E">
      <w:pPr>
        <w:numPr>
          <w:ilvl w:val="0"/>
          <w:numId w:val="7"/>
        </w:numPr>
        <w:snapToGrid w:val="0"/>
        <w:spacing w:line="580" w:lineRule="exact"/>
        <w:ind w:firstLine="42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若乙方在租赁期满后房屋恢复原状过程中造成房屋结构损坏或造成甲方损失的，乙方负责全额赔偿。</w:t>
      </w:r>
    </w:p>
    <w:p w14:paraId="7A813B97">
      <w:pPr>
        <w:numPr>
          <w:ilvl w:val="0"/>
          <w:numId w:val="7"/>
        </w:numPr>
        <w:snapToGrid w:val="0"/>
        <w:spacing w:line="580" w:lineRule="exact"/>
        <w:ind w:firstLine="42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乙方若要终止租赁关系，须提前叁个月书面通知甲方，并支付甲方</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个月租金的违约金。</w:t>
      </w:r>
    </w:p>
    <w:p w14:paraId="279203C7">
      <w:pPr>
        <w:numPr>
          <w:ilvl w:val="0"/>
          <w:numId w:val="7"/>
        </w:numPr>
        <w:snapToGrid w:val="0"/>
        <w:spacing w:line="580" w:lineRule="exact"/>
        <w:ind w:firstLine="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乙方未经甲方书面同意擅自转租、转让租赁房屋的，甲方有权通知乙方解除合同，乙方应当向甲方支付</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个月租金的违约金。</w:t>
      </w:r>
    </w:p>
    <w:p w14:paraId="2B387E6A">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争议处理方式</w:t>
      </w:r>
    </w:p>
    <w:p w14:paraId="625E7DFD">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（一）本合同受中华人民共和国法律管辖并按其进行解释。</w:t>
      </w:r>
    </w:p>
    <w:p w14:paraId="3D79F77B">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（二）本合同在履行过程中发生的争议由双方当事人协商解决，也可由有关部门调解协商或调解不成的按下列第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种方式解决</w:t>
      </w:r>
    </w:p>
    <w:p w14:paraId="5206E5A3">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1.提交</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仲裁委员会仲裁</w:t>
      </w:r>
    </w:p>
    <w:p w14:paraId="0A1E3B1E">
      <w:pPr>
        <w:snapToGrid w:val="0"/>
        <w:spacing w:line="58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yellow"/>
        </w:rPr>
        <w:t>2.依法向</w:t>
      </w:r>
      <w:r>
        <w:rPr>
          <w:rFonts w:hint="eastAsia" w:ascii="仿宋_GB2312" w:hAnsi="仿宋_GB2312" w:eastAsia="仿宋_GB2312" w:cs="仿宋_GB2312"/>
          <w:sz w:val="32"/>
          <w:szCs w:val="32"/>
          <w:highlight w:val="yellow"/>
          <w:u w:val="single"/>
        </w:rPr>
        <w:t xml:space="preserve">          </w:t>
      </w:r>
      <w:r>
        <w:rPr>
          <w:rFonts w:hint="eastAsia" w:ascii="仿宋_GB2312" w:hAnsi="仿宋_GB2312" w:eastAsia="仿宋_GB2312" w:cs="仿宋_GB2312"/>
          <w:sz w:val="32"/>
          <w:szCs w:val="32"/>
          <w:highlight w:val="yellow"/>
        </w:rPr>
        <w:t>人民法院起诉。</w:t>
      </w:r>
    </w:p>
    <w:p w14:paraId="553BAE30">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其他约定事项</w:t>
      </w:r>
    </w:p>
    <w:p w14:paraId="07403BA7">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w:t>
      </w:r>
    </w:p>
    <w:p w14:paraId="5F722A96">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p>
    <w:p w14:paraId="3363CA8D">
      <w:p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w:t>
      </w:r>
    </w:p>
    <w:p w14:paraId="31338327">
      <w:pPr>
        <w:numPr>
          <w:ilvl w:val="0"/>
          <w:numId w:val="3"/>
        </w:num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其他</w:t>
      </w:r>
    </w:p>
    <w:p w14:paraId="1EA87D69">
      <w:pPr>
        <w:numPr>
          <w:ilvl w:val="0"/>
          <w:numId w:val="8"/>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本合同须经甲乙双方签字并盖章后生效。</w:t>
      </w:r>
    </w:p>
    <w:p w14:paraId="17F22448">
      <w:pPr>
        <w:numPr>
          <w:ilvl w:val="0"/>
          <w:numId w:val="8"/>
        </w:numPr>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本合同一式</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份，甲乙双方各执</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份，区国资部门一份，均具有同等的法律效力。</w:t>
      </w:r>
    </w:p>
    <w:p w14:paraId="4FB04FF4">
      <w:pPr>
        <w:numPr>
          <w:ilvl w:val="0"/>
          <w:numId w:val="8"/>
        </w:num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本合同未尽事宜，双方协商解决，协商一致的，双方应当签订书面补充合同，补充合同与本合同具有同等法律效力。</w:t>
      </w:r>
    </w:p>
    <w:p w14:paraId="61FCE1F6">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（以下无正文）</w:t>
      </w:r>
    </w:p>
    <w:p w14:paraId="0D99D28E">
      <w:pPr>
        <w:snapToGrid w:val="0"/>
        <w:spacing w:line="580" w:lineRule="exact"/>
        <w:ind w:firstLine="0" w:firstLineChars="0"/>
        <w:rPr>
          <w:rFonts w:hint="eastAsia" w:ascii="仿宋_GB2312" w:hAnsi="仿宋_GB2312" w:eastAsia="仿宋_GB2312" w:cs="仿宋_GB2312"/>
          <w:sz w:val="32"/>
          <w:szCs w:val="32"/>
        </w:rPr>
      </w:pPr>
    </w:p>
    <w:p w14:paraId="1B73D8DB">
      <w:pPr>
        <w:snapToGrid w:val="0"/>
        <w:spacing w:line="580" w:lineRule="exact"/>
        <w:ind w:firstLine="0" w:firstLineChars="0"/>
        <w:jc w:val="both"/>
        <w:rPr>
          <w:rFonts w:hint="eastAsia" w:ascii="仿宋_GB2312" w:hAnsi="仿宋_GB2312" w:eastAsia="仿宋_GB2312" w:cs="仿宋_GB2312"/>
          <w:sz w:val="32"/>
          <w:szCs w:val="32"/>
        </w:rPr>
      </w:pPr>
    </w:p>
    <w:p w14:paraId="5DABD884">
      <w:pPr>
        <w:ind w:firstLine="0" w:firstLineChars="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甲方签字(盖章)：            乙方签字(盖章)：</w:t>
      </w:r>
    </w:p>
    <w:p w14:paraId="1489947A">
      <w:pPr>
        <w:ind w:firstLine="0" w:firstLineChars="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                 法定代表人：</w:t>
      </w:r>
    </w:p>
    <w:p w14:paraId="205E119D">
      <w:pPr>
        <w:ind w:firstLine="0" w:firstLineChars="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地址：                       地址：</w:t>
      </w:r>
    </w:p>
    <w:p w14:paraId="0CF65411">
      <w:pPr>
        <w:ind w:firstLine="0" w:firstLineChars="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                   联系电话：</w:t>
      </w:r>
    </w:p>
    <w:p w14:paraId="6B568D2B">
      <w:pPr>
        <w:ind w:firstLine="0" w:firstLineChars="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委托代理人：                 委托代理人：</w:t>
      </w:r>
    </w:p>
    <w:p w14:paraId="522A1D6E">
      <w:pPr>
        <w:ind w:firstLine="0" w:firstLineChars="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身份证号码：                 身份证号码：</w:t>
      </w:r>
    </w:p>
    <w:p w14:paraId="5F1E7F71">
      <w:pPr>
        <w:ind w:firstLine="0" w:firstLineChars="0"/>
        <w:jc w:val="left"/>
        <w:rPr>
          <w:rFonts w:hint="eastAsia" w:ascii="仿宋_GB2312" w:hAnsi="仿宋_GB2312" w:eastAsia="仿宋_GB2312" w:cs="仿宋_GB2312"/>
          <w:sz w:val="32"/>
          <w:szCs w:val="32"/>
        </w:rPr>
        <w:sectPr>
          <w:footerReference r:id="rId3"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rPr>
        <w:t>年  月  日                   年  月  日</w:t>
      </w:r>
    </w:p>
    <w:p w14:paraId="6FD574B3">
      <w:pPr>
        <w:pStyle w:val="2"/>
        <w:jc w:val="center"/>
      </w:pPr>
      <w:r>
        <w:rPr>
          <w:rFonts w:hint="eastAsia"/>
        </w:rPr>
        <w:t>安全生产管理协议</w:t>
      </w:r>
    </w:p>
    <w:p w14:paraId="329D0BF9">
      <w:pPr>
        <w:rPr>
          <w:rFonts w:ascii="仿宋_GB2312" w:hAnsi="仿宋_GB2312" w:eastAsia="仿宋_GB2312" w:cs="仿宋_GB2312"/>
          <w:sz w:val="32"/>
          <w:szCs w:val="32"/>
        </w:rPr>
      </w:pPr>
      <w:r>
        <w:rPr>
          <w:rFonts w:hint="eastAsia" w:ascii="仿宋_GB2312" w:hAnsi="仿宋_GB2312" w:eastAsia="仿宋_GB2312" w:cs="仿宋_GB2312"/>
          <w:sz w:val="32"/>
          <w:szCs w:val="32"/>
        </w:rPr>
        <w:t>甲方（出租方）：</w:t>
      </w:r>
    </w:p>
    <w:p w14:paraId="21238A52">
      <w:pPr>
        <w:rPr>
          <w:rFonts w:ascii="仿宋_GB2312" w:hAnsi="仿宋_GB2312" w:eastAsia="仿宋_GB2312" w:cs="仿宋_GB2312"/>
          <w:sz w:val="32"/>
          <w:szCs w:val="32"/>
        </w:rPr>
      </w:pPr>
      <w:r>
        <w:rPr>
          <w:rFonts w:hint="eastAsia" w:ascii="仿宋_GB2312" w:hAnsi="仿宋_GB2312" w:eastAsia="仿宋_GB2312" w:cs="仿宋_GB2312"/>
          <w:sz w:val="32"/>
          <w:szCs w:val="32"/>
        </w:rPr>
        <w:t>名称：  </w:t>
      </w:r>
    </w:p>
    <w:p w14:paraId="1F6A7BAE">
      <w:pPr>
        <w:rPr>
          <w:rFonts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  </w:t>
      </w:r>
    </w:p>
    <w:p w14:paraId="561DC343">
      <w:pPr>
        <w:rPr>
          <w:rFonts w:ascii="仿宋_GB2312" w:hAnsi="仿宋_GB2312" w:eastAsia="仿宋_GB2312" w:cs="仿宋_GB2312"/>
          <w:sz w:val="32"/>
          <w:szCs w:val="32"/>
        </w:rPr>
      </w:pPr>
      <w:r>
        <w:rPr>
          <w:rFonts w:hint="eastAsia" w:ascii="仿宋_GB2312" w:hAnsi="仿宋_GB2312" w:eastAsia="仿宋_GB2312" w:cs="仿宋_GB2312"/>
          <w:sz w:val="32"/>
          <w:szCs w:val="32"/>
        </w:rPr>
        <w:t>乙方（承租方）</w:t>
      </w:r>
    </w:p>
    <w:p w14:paraId="574850A7">
      <w:pPr>
        <w:rPr>
          <w:rFonts w:ascii="仿宋_GB2312" w:hAnsi="仿宋_GB2312" w:eastAsia="仿宋_GB2312" w:cs="仿宋_GB2312"/>
          <w:sz w:val="32"/>
          <w:szCs w:val="32"/>
        </w:rPr>
      </w:pPr>
      <w:r>
        <w:rPr>
          <w:rFonts w:hint="eastAsia" w:ascii="仿宋_GB2312" w:hAnsi="仿宋_GB2312" w:eastAsia="仿宋_GB2312" w:cs="仿宋_GB2312"/>
          <w:sz w:val="32"/>
          <w:szCs w:val="32"/>
        </w:rPr>
        <w:t>名称：  </w:t>
      </w:r>
    </w:p>
    <w:p w14:paraId="3FBEB053">
      <w:pPr>
        <w:rPr>
          <w:rFonts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  </w:t>
      </w:r>
    </w:p>
    <w:p w14:paraId="5A6131C3">
      <w:pPr>
        <w:rPr>
          <w:rFonts w:ascii="仿宋_GB2312" w:hAnsi="仿宋_GB2312" w:eastAsia="仿宋_GB2312" w:cs="仿宋_GB2312"/>
          <w:sz w:val="32"/>
          <w:szCs w:val="32"/>
        </w:rPr>
      </w:pPr>
      <w:r>
        <w:rPr>
          <w:rFonts w:hint="eastAsia" w:ascii="仿宋_GB2312" w:hAnsi="仿宋_GB2312" w:eastAsia="仿宋_GB2312" w:cs="仿宋_GB2312"/>
          <w:sz w:val="32"/>
          <w:szCs w:val="32"/>
        </w:rPr>
        <w:t>鉴于：</w:t>
      </w:r>
    </w:p>
    <w:p w14:paraId="5F09E34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甲乙双方签订了《镇海区国有企业经营性资产租赁合同》（下称“《租赁合同》”）。</w:t>
      </w:r>
    </w:p>
    <w:p w14:paraId="75585D9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1、根据《租赁合同》，乙方有权使用《租赁合同》约定的场地（下称“场地”），但应承担安全生产管理义务。</w:t>
      </w:r>
    </w:p>
    <w:p w14:paraId="1092245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2、本协议各方经平等自愿协商，根据《中华人民共和国民法典》及相关法规，签订本协议以共同遵守。</w:t>
      </w:r>
    </w:p>
    <w:p w14:paraId="478BAB75">
      <w:pPr>
        <w:ind w:firstLine="643" w:firstLineChars="200"/>
        <w:rPr>
          <w:rFonts w:ascii="黑体" w:hAnsi="黑体" w:eastAsia="黑体" w:cs="黑体"/>
          <w:b/>
          <w:bCs/>
          <w:sz w:val="32"/>
          <w:szCs w:val="32"/>
        </w:rPr>
      </w:pPr>
      <w:r>
        <w:rPr>
          <w:rFonts w:hint="eastAsia" w:ascii="黑体" w:hAnsi="黑体" w:eastAsia="黑体" w:cs="黑体"/>
          <w:b/>
          <w:bCs/>
          <w:sz w:val="32"/>
          <w:szCs w:val="32"/>
        </w:rPr>
        <w:t>一、甲方责任 </w:t>
      </w:r>
    </w:p>
    <w:p w14:paraId="0DAE4B1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（一）甲方应认真执行《中华人民共和国安全生产法》《中华人民共和国消防法》等政府部门的有关规定。 </w:t>
      </w:r>
    </w:p>
    <w:p w14:paraId="2B22336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（二）企业入驻前向乙方交清工作环境和水、电、要害部位等安全注意事项。 </w:t>
      </w:r>
    </w:p>
    <w:p w14:paraId="226A784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（三）对乙方提出的有关安全问题，积极协助解决。 </w:t>
      </w:r>
    </w:p>
    <w:p w14:paraId="0DB18D64">
      <w:pPr>
        <w:ind w:firstLine="643" w:firstLineChars="200"/>
        <w:rPr>
          <w:rFonts w:ascii="黑体" w:hAnsi="黑体" w:eastAsia="黑体" w:cs="黑体"/>
          <w:b/>
          <w:bCs/>
          <w:sz w:val="32"/>
          <w:szCs w:val="32"/>
        </w:rPr>
      </w:pPr>
      <w:r>
        <w:rPr>
          <w:rFonts w:hint="eastAsia" w:ascii="黑体" w:hAnsi="黑体" w:eastAsia="黑体" w:cs="黑体"/>
          <w:b/>
          <w:bCs/>
          <w:sz w:val="32"/>
          <w:szCs w:val="32"/>
        </w:rPr>
        <w:t>二、乙方责任 </w:t>
      </w:r>
    </w:p>
    <w:p w14:paraId="6C03F35E">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乙方应认真执行《中华人民共和国安全生产法》《中华人民共和国消防法》等政府部门的有关规定。 </w:t>
      </w:r>
    </w:p>
    <w:p w14:paraId="74A9059F">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乙方对场地的内部装修和改动须征得甲方同意。装修和改动应符合建筑和消防的有关规定。 </w:t>
      </w:r>
    </w:p>
    <w:p w14:paraId="5E8A57B1">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乙方入驻前要对工作环境及相关设施进行检查和确定，如有问题及时与甲方联系。 </w:t>
      </w:r>
    </w:p>
    <w:p w14:paraId="74AF2574">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不得任意拉接电线，如需拉接电线应通知甲方。 </w:t>
      </w:r>
    </w:p>
    <w:p w14:paraId="29D84854">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不得超负荷使用电气线路，使用的电器容量应与线径、熔断器相匹配。 </w:t>
      </w:r>
    </w:p>
    <w:p w14:paraId="032CC4A7">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应熟悉、了解用房周围消防器材放置</w:t>
      </w:r>
      <w:r>
        <w:rPr>
          <w:rFonts w:hint="eastAsia" w:ascii="仿宋_GB2312" w:hAnsi="仿宋_GB2312" w:eastAsia="仿宋_GB2312" w:cs="仿宋_GB2312"/>
          <w:sz w:val="32"/>
          <w:szCs w:val="32"/>
          <w:lang w:eastAsia="zh-CN"/>
        </w:rPr>
        <w:t>位置</w:t>
      </w:r>
      <w:r>
        <w:rPr>
          <w:rFonts w:hint="eastAsia" w:ascii="仿宋_GB2312" w:hAnsi="仿宋_GB2312" w:eastAsia="仿宋_GB2312" w:cs="仿宋_GB2312"/>
          <w:sz w:val="32"/>
          <w:szCs w:val="32"/>
        </w:rPr>
        <w:t>，以备紧急时使用。</w:t>
      </w:r>
    </w:p>
    <w:p w14:paraId="6CC988E6">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乙方不得生产易爆和其它有毒的危险物品。 </w:t>
      </w:r>
    </w:p>
    <w:p w14:paraId="200C027B">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人离房时应断电、断气、熄灭火种。 </w:t>
      </w:r>
    </w:p>
    <w:p w14:paraId="7DC19BFE">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应按照安全生产法律法规及政府主管部门的相关要求，建立健全安全生产管理档案（工业安全、消防安全、危化品安全、职工职业健康安全等），加强内部安全检查。 </w:t>
      </w:r>
    </w:p>
    <w:p w14:paraId="120CC8B5">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乙方需对员工进行安全生产培训、宣传。 </w:t>
      </w:r>
    </w:p>
    <w:p w14:paraId="6E452011">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乙方必须认真学习，执行有关消防法规，严格履行消防安全规定。 </w:t>
      </w:r>
    </w:p>
    <w:p w14:paraId="55897362">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乙方应配备必要的消防器材，妥善保管。 </w:t>
      </w:r>
    </w:p>
    <w:p w14:paraId="7098F802">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严禁乙方在消防栓旁和消防通道堵塞堆放杂物。 </w:t>
      </w:r>
    </w:p>
    <w:p w14:paraId="23B29F74">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甲方在消防安全检查过程中，如发现乙方有火险隐患，如拒不改正的，甲方提请有关部门予以停业整顿，甲方有权采取其他强制措施，而造成乙方损失的，责任自负。 </w:t>
      </w:r>
    </w:p>
    <w:p w14:paraId="68FFA90A">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采用新工艺、新技术、新材料、新设备，必须了解、掌握其安全技术特性，采取有效的安全防护措施，并对从业人员进行专门的安全生产教育和培训。 </w:t>
      </w:r>
    </w:p>
    <w:p w14:paraId="1AA9D099">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定期监测生产环境中的粉尘、有毒、有害物质，超过国家规定标准的，要限期治理达标。 </w:t>
      </w:r>
    </w:p>
    <w:p w14:paraId="379D190A">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按照国家规定，为职工配备符合工种需要和安全要求的防护用品。 </w:t>
      </w:r>
    </w:p>
    <w:p w14:paraId="2ECF3F2E">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按照有关规定建立安全生产管理机构，配备（兼）专职安全管理人员，建立健全安全生产管理规章制度和操作规程，落实安全生产责任，加强对从业人员的安全生产培训、教育，制订并演练事故应急救援预案。 </w:t>
      </w:r>
    </w:p>
    <w:p w14:paraId="52D52DF6">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对于货梯，必须安排持证人员操作与管理。 </w:t>
      </w:r>
    </w:p>
    <w:p w14:paraId="64994BD4">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乙方因违反安全生产法、消防安全规定和本责任书内容而引起安全事故和火灾，或安装空调、广告牌，发生意外事故、或财产损失，责任均由乙方自负。 </w:t>
      </w:r>
    </w:p>
    <w:p w14:paraId="56953B53">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乙方在租赁期间因违反安全管理的有关要求，造成单位人员伤亡事故，由乙方依法自行处理和解决；一切后果和经济损失由乙方负责。 </w:t>
      </w:r>
    </w:p>
    <w:p w14:paraId="6231541F">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乙方人员不准私自动用、拆卸场地原有的设施，由于未执行此项规定，造成乙方人员或甲方人员伤害，一切后果和经济损失由乙方负责。 </w:t>
      </w:r>
    </w:p>
    <w:p w14:paraId="7BDC445F">
      <w:pPr>
        <w:numPr>
          <w:ilvl w:val="0"/>
          <w:numId w:val="9"/>
        </w:numPr>
        <w:rPr>
          <w:rFonts w:ascii="仿宋_GB2312" w:hAnsi="仿宋_GB2312" w:eastAsia="仿宋_GB2312" w:cs="仿宋_GB2312"/>
          <w:sz w:val="32"/>
          <w:szCs w:val="32"/>
        </w:rPr>
      </w:pPr>
      <w:r>
        <w:rPr>
          <w:rFonts w:hint="eastAsia" w:ascii="仿宋_GB2312" w:hAnsi="仿宋_GB2312" w:eastAsia="仿宋_GB2312" w:cs="仿宋_GB2312"/>
          <w:sz w:val="32"/>
          <w:szCs w:val="32"/>
        </w:rPr>
        <w:t>乙方对本单位所有从业人员进行安全教育和培训，并依法自行管理与检查。 </w:t>
      </w:r>
    </w:p>
    <w:p w14:paraId="094E69F7">
      <w:pPr>
        <w:ind w:firstLine="643" w:firstLineChars="200"/>
        <w:rPr>
          <w:rFonts w:ascii="黑体" w:hAnsi="黑体" w:eastAsia="黑体" w:cs="黑体"/>
          <w:b/>
          <w:bCs/>
          <w:sz w:val="32"/>
          <w:szCs w:val="32"/>
        </w:rPr>
      </w:pPr>
      <w:r>
        <w:rPr>
          <w:rFonts w:hint="eastAsia" w:ascii="黑体" w:hAnsi="黑体" w:eastAsia="黑体" w:cs="黑体"/>
          <w:b/>
          <w:bCs/>
          <w:sz w:val="32"/>
          <w:szCs w:val="32"/>
        </w:rPr>
        <w:t>三、其它补充</w:t>
      </w:r>
    </w:p>
    <w:p w14:paraId="025DDFDC">
      <w:pPr>
        <w:numPr>
          <w:ilvl w:val="0"/>
          <w:numId w:val="10"/>
        </w:numPr>
        <w:rPr>
          <w:rFonts w:ascii="仿宋_GB2312" w:hAnsi="仿宋_GB2312" w:eastAsia="仿宋_GB2312" w:cs="仿宋_GB2312"/>
          <w:sz w:val="32"/>
          <w:szCs w:val="32"/>
        </w:rPr>
      </w:pPr>
      <w:r>
        <w:rPr>
          <w:rFonts w:hint="eastAsia" w:ascii="仿宋_GB2312" w:hAnsi="仿宋_GB2312" w:eastAsia="仿宋_GB2312" w:cs="仿宋_GB2312"/>
          <w:sz w:val="32"/>
          <w:szCs w:val="32"/>
        </w:rPr>
        <w:t>如甲乙双方因工作需要到对方工作区域，在得到对方确认并征得同意后，才能进入对方工作区域。 </w:t>
      </w:r>
    </w:p>
    <w:p w14:paraId="4B8E381F">
      <w:pPr>
        <w:numPr>
          <w:ilvl w:val="0"/>
          <w:numId w:val="10"/>
        </w:numPr>
        <w:rPr>
          <w:rFonts w:ascii="仿宋_GB2312" w:hAnsi="仿宋_GB2312" w:eastAsia="仿宋_GB2312" w:cs="仿宋_GB2312"/>
          <w:sz w:val="32"/>
          <w:szCs w:val="32"/>
        </w:rPr>
      </w:pPr>
      <w:r>
        <w:rPr>
          <w:rFonts w:hint="eastAsia" w:ascii="仿宋_GB2312" w:hAnsi="仿宋_GB2312" w:eastAsia="仿宋_GB2312" w:cs="仿宋_GB2312"/>
          <w:sz w:val="32"/>
          <w:szCs w:val="32"/>
        </w:rPr>
        <w:t>由于甲方或乙方未严格执行《协议书》约定内容，造成对方单位人员伤亡事故，按照相关安全生产法律法规的有关规定，划分责任，依法协商处理。 </w:t>
      </w:r>
    </w:p>
    <w:p w14:paraId="1654938A">
      <w:pPr>
        <w:numPr>
          <w:ilvl w:val="0"/>
          <w:numId w:val="10"/>
        </w:numPr>
        <w:rPr>
          <w:rFonts w:ascii="仿宋_GB2312" w:hAnsi="仿宋_GB2312" w:eastAsia="仿宋_GB2312" w:cs="仿宋_GB2312"/>
          <w:sz w:val="32"/>
          <w:szCs w:val="32"/>
        </w:rPr>
      </w:pPr>
      <w:r>
        <w:rPr>
          <w:rFonts w:hint="eastAsia" w:ascii="仿宋_GB2312" w:hAnsi="仿宋_GB2312" w:eastAsia="仿宋_GB2312" w:cs="仿宋_GB2312"/>
          <w:sz w:val="32"/>
          <w:szCs w:val="32"/>
        </w:rPr>
        <w:t>甲方或甲方上级专业部门有权随时检查工作现场及《协议书》落实情况。 </w:t>
      </w:r>
    </w:p>
    <w:p w14:paraId="310359A8">
      <w:pPr>
        <w:numPr>
          <w:ilvl w:val="0"/>
          <w:numId w:val="10"/>
        </w:numPr>
        <w:rPr>
          <w:rFonts w:ascii="仿宋_GB2312" w:hAnsi="仿宋_GB2312" w:eastAsia="仿宋_GB2312" w:cs="仿宋_GB2312"/>
          <w:sz w:val="32"/>
          <w:szCs w:val="32"/>
        </w:rPr>
      </w:pP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安全隐患</w:t>
      </w:r>
      <w:r>
        <w:rPr>
          <w:rFonts w:hint="eastAsia" w:ascii="仿宋_GB2312" w:hAnsi="仿宋_GB2312" w:eastAsia="仿宋_GB2312" w:cs="仿宋_GB2312"/>
          <w:sz w:val="32"/>
          <w:szCs w:val="32"/>
        </w:rPr>
        <w:t>有权指出并要求责任方及时整改，由此造成的后果和经济损失由乙方负责。 </w:t>
      </w:r>
    </w:p>
    <w:p w14:paraId="41D575AF">
      <w:pPr>
        <w:ind w:firstLine="643" w:firstLineChars="200"/>
        <w:rPr>
          <w:rFonts w:ascii="黑体" w:hAnsi="黑体" w:eastAsia="黑体" w:cs="黑体"/>
          <w:b/>
          <w:bCs/>
          <w:sz w:val="32"/>
          <w:szCs w:val="32"/>
        </w:rPr>
      </w:pPr>
      <w:r>
        <w:rPr>
          <w:rFonts w:hint="eastAsia" w:ascii="黑体" w:hAnsi="黑体" w:eastAsia="黑体" w:cs="黑体"/>
          <w:b/>
          <w:bCs/>
          <w:sz w:val="32"/>
          <w:szCs w:val="32"/>
        </w:rPr>
        <w:t>四、其他约定</w:t>
      </w:r>
    </w:p>
    <w:p w14:paraId="7A03D32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（一）不可抗力</w:t>
      </w:r>
    </w:p>
    <w:p w14:paraId="2518713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不可抗力定义：指在本协议签署后发生的、本协议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14:paraId="7C8C35D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（2）不可抗力的后果：</w:t>
      </w:r>
    </w:p>
    <w:p w14:paraId="5DE26E94">
      <w:pPr>
        <w:numPr>
          <w:ilvl w:val="0"/>
          <w:numId w:val="11"/>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如果发生不可抗力事件，影响一方履行其在本协议项下的义务，则在不可抗力造成的延误期内中止履行，而不视为违约。</w:t>
      </w:r>
    </w:p>
    <w:p w14:paraId="609AC0CF">
      <w:pPr>
        <w:numPr>
          <w:ilvl w:val="0"/>
          <w:numId w:val="11"/>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宣称发生不可抗力的一方应迅速书面通知其他各方，并在其后的十五(15)天内提供证明不可抗力发生及其持续时间的足够证据。</w:t>
      </w:r>
    </w:p>
    <w:p w14:paraId="481CB67E">
      <w:pPr>
        <w:numPr>
          <w:ilvl w:val="0"/>
          <w:numId w:val="11"/>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如果发生不可抗力事件，各方应立即互相协商，以找到公平的解决办法，并且应尽一切合理努力将不可抗力的影响减少到最低限度。</w:t>
      </w:r>
    </w:p>
    <w:p w14:paraId="27704440">
      <w:pPr>
        <w:numPr>
          <w:ilvl w:val="0"/>
          <w:numId w:val="11"/>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金钱债务的迟延责任不得因不可抗力而免除。</w:t>
      </w:r>
    </w:p>
    <w:p w14:paraId="59982907">
      <w:pPr>
        <w:numPr>
          <w:ilvl w:val="0"/>
          <w:numId w:val="11"/>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迟延履行期间发生的不可抗力不具有免责效力。</w:t>
      </w:r>
    </w:p>
    <w:p w14:paraId="2D20A21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（二）部分无效处理</w:t>
      </w:r>
    </w:p>
    <w:p w14:paraId="188DDED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如任何法院或有权机关认为本协议的任何部分无效、不合法或不可执行，则该部分不应被认为构成本协议的一部分，但不应影响本协议其余部分的合法有效性及可执行性。</w:t>
      </w:r>
    </w:p>
    <w:p w14:paraId="68BD3AE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（三）确认签约能力</w:t>
      </w:r>
    </w:p>
    <w:p w14:paraId="4FA0C1B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双方确认具备签订及履行本协议的能力与相应资质，并已经获得各自章程规定的授权及利害关系人的同意以签署本协议；在本协议上签字或盖章的各方代表已经获得相应的授权。</w:t>
      </w:r>
    </w:p>
    <w:p w14:paraId="2E6EBB85">
      <w:pPr>
        <w:ind w:firstLine="643" w:firstLineChars="200"/>
        <w:rPr>
          <w:rFonts w:ascii="黑体" w:hAnsi="黑体" w:eastAsia="黑体" w:cs="黑体"/>
          <w:b/>
          <w:bCs/>
          <w:sz w:val="32"/>
          <w:szCs w:val="32"/>
        </w:rPr>
      </w:pPr>
      <w:r>
        <w:rPr>
          <w:rFonts w:hint="eastAsia" w:ascii="黑体" w:hAnsi="黑体" w:eastAsia="黑体" w:cs="黑体"/>
          <w:b/>
          <w:bCs/>
          <w:sz w:val="32"/>
          <w:szCs w:val="32"/>
        </w:rPr>
        <w:t>五、争议解决</w:t>
      </w:r>
    </w:p>
    <w:p w14:paraId="40459D7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因本协议以及本协议项下订单/附件/补充协议等（如有）引起或有关的任何争议，由协议各方协商解决，也可由有关部门调解。协商或调解不成的，</w:t>
      </w:r>
      <w:r>
        <w:rPr>
          <w:rFonts w:hint="eastAsia" w:ascii="仿宋_GB2312" w:hAnsi="仿宋_GB2312" w:eastAsia="仿宋_GB2312" w:cs="仿宋_GB2312"/>
          <w:sz w:val="32"/>
          <w:szCs w:val="32"/>
          <w:lang w:eastAsia="zh-CN"/>
        </w:rPr>
        <w:t>应当</w:t>
      </w:r>
      <w:r>
        <w:rPr>
          <w:rFonts w:hint="eastAsia" w:ascii="仿宋_GB2312" w:hAnsi="仿宋_GB2312" w:eastAsia="仿宋_GB2312" w:cs="仿宋_GB2312"/>
          <w:sz w:val="32"/>
          <w:szCs w:val="32"/>
        </w:rPr>
        <w:t>向</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所在地有管辖权的人民法院起诉。</w:t>
      </w:r>
    </w:p>
    <w:p w14:paraId="07E08B99">
      <w:pPr>
        <w:ind w:firstLine="643" w:firstLineChars="200"/>
        <w:rPr>
          <w:rFonts w:ascii="黑体" w:hAnsi="黑体" w:eastAsia="黑体" w:cs="黑体"/>
          <w:b/>
          <w:bCs/>
          <w:sz w:val="32"/>
          <w:szCs w:val="32"/>
        </w:rPr>
      </w:pPr>
      <w:r>
        <w:rPr>
          <w:rFonts w:hint="eastAsia" w:ascii="黑体" w:hAnsi="黑体" w:eastAsia="黑体" w:cs="黑体"/>
          <w:b/>
          <w:bCs/>
          <w:sz w:val="32"/>
          <w:szCs w:val="32"/>
        </w:rPr>
        <w:t>六、附则</w:t>
      </w:r>
    </w:p>
    <w:p w14:paraId="4EEF5639">
      <w:pPr>
        <w:numPr>
          <w:ilvl w:val="0"/>
          <w:numId w:val="12"/>
        </w:numPr>
        <w:rPr>
          <w:rFonts w:ascii="仿宋_GB2312" w:hAnsi="仿宋_GB2312" w:eastAsia="仿宋_GB2312" w:cs="仿宋_GB2312"/>
          <w:sz w:val="32"/>
          <w:szCs w:val="32"/>
        </w:rPr>
      </w:pPr>
      <w:r>
        <w:rPr>
          <w:rFonts w:hint="eastAsia" w:ascii="仿宋_GB2312" w:hAnsi="仿宋_GB2312" w:eastAsia="仿宋_GB2312" w:cs="仿宋_GB2312"/>
          <w:sz w:val="32"/>
          <w:szCs w:val="32"/>
        </w:rPr>
        <w:t>本协议一式二份，协议各方各执一份。各份协议文本具有同等法律效力。</w:t>
      </w:r>
    </w:p>
    <w:p w14:paraId="4C558333">
      <w:pPr>
        <w:numPr>
          <w:ilvl w:val="0"/>
          <w:numId w:val="12"/>
        </w:numPr>
        <w:rPr>
          <w:rFonts w:ascii="仿宋_GB2312" w:hAnsi="仿宋_GB2312" w:eastAsia="仿宋_GB2312" w:cs="仿宋_GB2312"/>
          <w:sz w:val="32"/>
          <w:szCs w:val="32"/>
        </w:rPr>
      </w:pPr>
      <w:r>
        <w:rPr>
          <w:rFonts w:hint="eastAsia" w:ascii="仿宋_GB2312" w:hAnsi="仿宋_GB2312" w:eastAsia="仿宋_GB2312" w:cs="仿宋_GB2312"/>
          <w:sz w:val="32"/>
          <w:szCs w:val="32"/>
        </w:rPr>
        <w:t>本协议未尽事宜，各方应另行协商并签订补充协议。</w:t>
      </w:r>
    </w:p>
    <w:p w14:paraId="7CCE947A">
      <w:pPr>
        <w:numPr>
          <w:ilvl w:val="0"/>
          <w:numId w:val="12"/>
        </w:numPr>
        <w:rPr>
          <w:rFonts w:ascii="仿宋_GB2312" w:hAnsi="仿宋_GB2312" w:eastAsia="仿宋_GB2312" w:cs="仿宋_GB2312"/>
          <w:sz w:val="32"/>
          <w:szCs w:val="32"/>
        </w:rPr>
      </w:pPr>
      <w:r>
        <w:rPr>
          <w:rFonts w:hint="eastAsia" w:ascii="仿宋_GB2312" w:hAnsi="仿宋_GB2312" w:eastAsia="仿宋_GB2312" w:cs="仿宋_GB2312"/>
          <w:sz w:val="32"/>
          <w:szCs w:val="32"/>
        </w:rPr>
        <w:t>本协议经各方签名或盖章后生效，在乙方使用场地期间均有效。</w:t>
      </w:r>
    </w:p>
    <w:p w14:paraId="484DB96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p w14:paraId="190235B2">
      <w:pPr>
        <w:rPr>
          <w:rFonts w:ascii="仿宋_GB2312" w:hAnsi="仿宋_GB2312" w:eastAsia="仿宋_GB2312" w:cs="仿宋_GB2312"/>
          <w:sz w:val="32"/>
          <w:szCs w:val="32"/>
        </w:rPr>
      </w:pPr>
      <w:r>
        <w:rPr>
          <w:rFonts w:hint="eastAsia" w:ascii="仿宋_GB2312" w:hAnsi="仿宋_GB2312" w:eastAsia="仿宋_GB2312" w:cs="仿宋_GB2312"/>
          <w:sz w:val="32"/>
          <w:szCs w:val="32"/>
        </w:rPr>
        <w:t>签署时间：    年    月    日</w:t>
      </w:r>
    </w:p>
    <w:p w14:paraId="569D373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p w14:paraId="2287EBB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甲方（盖章）：</w:t>
      </w:r>
    </w:p>
    <w:p w14:paraId="4F39C80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法定代表人或授权代表（签字）：</w:t>
      </w:r>
    </w:p>
    <w:p w14:paraId="37D977A9">
      <w:pPr>
        <w:ind w:firstLine="640" w:firstLineChars="200"/>
        <w:rPr>
          <w:rFonts w:ascii="仿宋_GB2312" w:hAnsi="仿宋_GB2312" w:eastAsia="仿宋_GB2312" w:cs="仿宋_GB2312"/>
          <w:sz w:val="32"/>
          <w:szCs w:val="32"/>
        </w:rPr>
      </w:pPr>
    </w:p>
    <w:p w14:paraId="091C8CD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乙方（盖章）：</w:t>
      </w:r>
    </w:p>
    <w:p w14:paraId="2711D6D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法定代表人或授权代表（签字）：</w:t>
      </w:r>
    </w:p>
    <w:p w14:paraId="6BCCFCD7">
      <w:pPr>
        <w:ind w:firstLine="640" w:firstLineChars="200"/>
        <w:rPr>
          <w:rFonts w:ascii="仿宋_GB2312" w:hAnsi="仿宋_GB2312" w:eastAsia="仿宋_GB2312" w:cs="仿宋_GB2312"/>
          <w:sz w:val="32"/>
          <w:szCs w:val="32"/>
        </w:rPr>
      </w:pPr>
    </w:p>
    <w:p w14:paraId="2CF9CF5C">
      <w:pPr>
        <w:rPr>
          <w:rFonts w:hint="eastAsia" w:eastAsia="Times New Roman"/>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354041"/>
    </w:sdtPr>
    <w:sdtContent>
      <w:p w14:paraId="78E60853">
        <w:pPr>
          <w:pStyle w:val="5"/>
          <w:jc w:val="center"/>
        </w:pPr>
        <w:r>
          <w:fldChar w:fldCharType="begin"/>
        </w:r>
        <w:r>
          <w:instrText xml:space="preserve"> PAGE   \* MERGEFORMAT </w:instrText>
        </w:r>
        <w:r>
          <w:fldChar w:fldCharType="separate"/>
        </w:r>
        <w:r>
          <w:rPr>
            <w:lang w:val="zh-CN"/>
          </w:rPr>
          <w:t>14</w:t>
        </w:r>
        <w:r>
          <w:rPr>
            <w:lang w:val="zh-CN"/>
          </w:rPr>
          <w:fldChar w:fldCharType="end"/>
        </w:r>
      </w:p>
    </w:sdtContent>
  </w:sdt>
  <w:p w14:paraId="660D456A">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A46A7A84"/>
    <w:multiLevelType w:val="singleLevel"/>
    <w:tmpl w:val="A46A7A84"/>
    <w:lvl w:ilvl="0" w:tentative="0">
      <w:start w:val="7"/>
      <w:numFmt w:val="chineseCounting"/>
      <w:suff w:val="space"/>
      <w:lvlText w:val="第%1条"/>
      <w:lvlJc w:val="left"/>
      <w:rPr>
        <w:rFonts w:hint="eastAsia"/>
      </w:rPr>
    </w:lvl>
  </w:abstractNum>
  <w:abstractNum w:abstractNumId="2">
    <w:nsid w:val="B1776C94"/>
    <w:multiLevelType w:val="singleLevel"/>
    <w:tmpl w:val="B1776C94"/>
    <w:lvl w:ilvl="0" w:tentative="0">
      <w:start w:val="1"/>
      <w:numFmt w:val="decimal"/>
      <w:suff w:val="nothing"/>
      <w:lvlText w:val="%1．"/>
      <w:lvlJc w:val="left"/>
    </w:lvl>
  </w:abstractNum>
  <w:abstractNum w:abstractNumId="3">
    <w:nsid w:val="DE861D3F"/>
    <w:multiLevelType w:val="singleLevel"/>
    <w:tmpl w:val="DE861D3F"/>
    <w:lvl w:ilvl="0" w:tentative="0">
      <w:start w:val="1"/>
      <w:numFmt w:val="chineseCounting"/>
      <w:suff w:val="nothing"/>
      <w:lvlText w:val="（%1）"/>
      <w:lvlJc w:val="left"/>
      <w:pPr>
        <w:ind w:left="0" w:firstLine="420"/>
      </w:pPr>
      <w:rPr>
        <w:rFonts w:hint="eastAsia"/>
      </w:rPr>
    </w:lvl>
  </w:abstractNum>
  <w:abstractNum w:abstractNumId="4">
    <w:nsid w:val="DF8454FF"/>
    <w:multiLevelType w:val="singleLevel"/>
    <w:tmpl w:val="DF8454FF"/>
    <w:lvl w:ilvl="0" w:tentative="0">
      <w:start w:val="1"/>
      <w:numFmt w:val="decimal"/>
      <w:suff w:val="nothing"/>
      <w:lvlText w:val="%1．"/>
      <w:lvlJc w:val="left"/>
      <w:pPr>
        <w:ind w:left="0" w:firstLine="400"/>
      </w:pPr>
      <w:rPr>
        <w:rFonts w:hint="default"/>
      </w:rPr>
    </w:lvl>
  </w:abstractNum>
  <w:abstractNum w:abstractNumId="5">
    <w:nsid w:val="1439768F"/>
    <w:multiLevelType w:val="singleLevel"/>
    <w:tmpl w:val="1439768F"/>
    <w:lvl w:ilvl="0" w:tentative="0">
      <w:start w:val="1"/>
      <w:numFmt w:val="chineseCounting"/>
      <w:suff w:val="nothing"/>
      <w:lvlText w:val="（%1）"/>
      <w:lvlJc w:val="left"/>
      <w:pPr>
        <w:ind w:left="0" w:firstLine="420"/>
      </w:pPr>
      <w:rPr>
        <w:rFonts w:hint="eastAsia"/>
      </w:rPr>
    </w:lvl>
  </w:abstractNum>
  <w:abstractNum w:abstractNumId="6">
    <w:nsid w:val="24808933"/>
    <w:multiLevelType w:val="singleLevel"/>
    <w:tmpl w:val="24808933"/>
    <w:lvl w:ilvl="0" w:tentative="0">
      <w:start w:val="1"/>
      <w:numFmt w:val="chineseCounting"/>
      <w:suff w:val="nothing"/>
      <w:lvlText w:val="（%1）"/>
      <w:lvlJc w:val="left"/>
      <w:rPr>
        <w:rFonts w:hint="eastAsia"/>
      </w:rPr>
    </w:lvl>
  </w:abstractNum>
  <w:abstractNum w:abstractNumId="7">
    <w:nsid w:val="2B2B8AD9"/>
    <w:multiLevelType w:val="singleLevel"/>
    <w:tmpl w:val="2B2B8AD9"/>
    <w:lvl w:ilvl="0" w:tentative="0">
      <w:start w:val="1"/>
      <w:numFmt w:val="chineseCounting"/>
      <w:suff w:val="nothing"/>
      <w:lvlText w:val="（%1）"/>
      <w:lvlJc w:val="left"/>
      <w:rPr>
        <w:rFonts w:hint="eastAsia"/>
      </w:rPr>
    </w:lvl>
  </w:abstractNum>
  <w:abstractNum w:abstractNumId="8">
    <w:nsid w:val="38BB77BF"/>
    <w:multiLevelType w:val="singleLevel"/>
    <w:tmpl w:val="38BB77BF"/>
    <w:lvl w:ilvl="0" w:tentative="0">
      <w:start w:val="1"/>
      <w:numFmt w:val="chineseCounting"/>
      <w:suff w:val="nothing"/>
      <w:lvlText w:val="（%1）"/>
      <w:lvlJc w:val="left"/>
      <w:pPr>
        <w:ind w:left="0" w:firstLine="420"/>
      </w:pPr>
      <w:rPr>
        <w:rFonts w:hint="eastAsia"/>
      </w:rPr>
    </w:lvl>
  </w:abstractNum>
  <w:abstractNum w:abstractNumId="9">
    <w:nsid w:val="54EB6FFE"/>
    <w:multiLevelType w:val="singleLevel"/>
    <w:tmpl w:val="54EB6FFE"/>
    <w:lvl w:ilvl="0" w:tentative="0">
      <w:start w:val="1"/>
      <w:numFmt w:val="chineseCounting"/>
      <w:suff w:val="nothing"/>
      <w:lvlText w:val="（%1）"/>
      <w:lvlJc w:val="left"/>
      <w:rPr>
        <w:rFonts w:hint="eastAsia"/>
      </w:rPr>
    </w:lvl>
  </w:abstractNum>
  <w:abstractNum w:abstractNumId="10">
    <w:nsid w:val="59BC9860"/>
    <w:multiLevelType w:val="singleLevel"/>
    <w:tmpl w:val="59BC9860"/>
    <w:lvl w:ilvl="0" w:tentative="0">
      <w:start w:val="1"/>
      <w:numFmt w:val="chineseCounting"/>
      <w:suff w:val="space"/>
      <w:lvlText w:val="第%1条"/>
      <w:lvlJc w:val="left"/>
      <w:rPr>
        <w:rFonts w:hint="eastAsia"/>
      </w:rPr>
    </w:lvl>
  </w:abstractNum>
  <w:abstractNum w:abstractNumId="11">
    <w:nsid w:val="6D22E597"/>
    <w:multiLevelType w:val="singleLevel"/>
    <w:tmpl w:val="6D22E597"/>
    <w:lvl w:ilvl="0" w:tentative="0">
      <w:start w:val="1"/>
      <w:numFmt w:val="chineseCounting"/>
      <w:suff w:val="nothing"/>
      <w:lvlText w:val="（%1）"/>
      <w:lvlJc w:val="left"/>
      <w:pPr>
        <w:ind w:left="0" w:firstLine="420"/>
      </w:pPr>
      <w:rPr>
        <w:rFonts w:hint="eastAsia"/>
      </w:rPr>
    </w:lvl>
  </w:abstractNum>
  <w:num w:numId="1">
    <w:abstractNumId w:val="10"/>
  </w:num>
  <w:num w:numId="2">
    <w:abstractNumId w:val="2"/>
  </w:num>
  <w:num w:numId="3">
    <w:abstractNumId w:val="1"/>
  </w:num>
  <w:num w:numId="4">
    <w:abstractNumId w:val="7"/>
  </w:num>
  <w:num w:numId="5">
    <w:abstractNumId w:val="0"/>
  </w:num>
  <w:num w:numId="6">
    <w:abstractNumId w:val="6"/>
  </w:num>
  <w:num w:numId="7">
    <w:abstractNumId w:val="11"/>
  </w:num>
  <w:num w:numId="8">
    <w:abstractNumId w:val="9"/>
  </w:num>
  <w:num w:numId="9">
    <w:abstractNumId w:val="5"/>
  </w:num>
  <w:num w:numId="10">
    <w:abstractNumId w:val="8"/>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7C717F"/>
    <w:rsid w:val="00887778"/>
    <w:rsid w:val="008B73C2"/>
    <w:rsid w:val="01BA61B0"/>
    <w:rsid w:val="01E90844"/>
    <w:rsid w:val="02C95F7F"/>
    <w:rsid w:val="03B86720"/>
    <w:rsid w:val="04CC48A5"/>
    <w:rsid w:val="04E8159A"/>
    <w:rsid w:val="060C1C08"/>
    <w:rsid w:val="061B3061"/>
    <w:rsid w:val="07583701"/>
    <w:rsid w:val="07724E37"/>
    <w:rsid w:val="078C6EA6"/>
    <w:rsid w:val="08FA3336"/>
    <w:rsid w:val="09B72DF3"/>
    <w:rsid w:val="0A8D3D36"/>
    <w:rsid w:val="0ADA341F"/>
    <w:rsid w:val="0B073AE9"/>
    <w:rsid w:val="0C654F6B"/>
    <w:rsid w:val="0CD12600"/>
    <w:rsid w:val="0F3B1FB3"/>
    <w:rsid w:val="0F4672D5"/>
    <w:rsid w:val="100F3B6B"/>
    <w:rsid w:val="1030763E"/>
    <w:rsid w:val="11AB1672"/>
    <w:rsid w:val="12A165D1"/>
    <w:rsid w:val="12CA1FCB"/>
    <w:rsid w:val="13E40E6B"/>
    <w:rsid w:val="1441006B"/>
    <w:rsid w:val="14D26F15"/>
    <w:rsid w:val="15565D98"/>
    <w:rsid w:val="15EC3809"/>
    <w:rsid w:val="1673687F"/>
    <w:rsid w:val="180715CC"/>
    <w:rsid w:val="19616ABA"/>
    <w:rsid w:val="1AD339E7"/>
    <w:rsid w:val="1E151D0C"/>
    <w:rsid w:val="1E1B192D"/>
    <w:rsid w:val="20234E4B"/>
    <w:rsid w:val="21E07116"/>
    <w:rsid w:val="228A7081"/>
    <w:rsid w:val="22D95913"/>
    <w:rsid w:val="22E569AE"/>
    <w:rsid w:val="249B37C8"/>
    <w:rsid w:val="266A3452"/>
    <w:rsid w:val="26F947D6"/>
    <w:rsid w:val="276E51C4"/>
    <w:rsid w:val="28933F8A"/>
    <w:rsid w:val="2C576226"/>
    <w:rsid w:val="2D211096"/>
    <w:rsid w:val="2D6D031A"/>
    <w:rsid w:val="2D79628F"/>
    <w:rsid w:val="2DC25921"/>
    <w:rsid w:val="2E183793"/>
    <w:rsid w:val="2E67296D"/>
    <w:rsid w:val="2E95747E"/>
    <w:rsid w:val="2F4E2C71"/>
    <w:rsid w:val="31225FFB"/>
    <w:rsid w:val="315B0026"/>
    <w:rsid w:val="324C7EAF"/>
    <w:rsid w:val="32911D66"/>
    <w:rsid w:val="332D7CE1"/>
    <w:rsid w:val="33D75E9F"/>
    <w:rsid w:val="355D41D3"/>
    <w:rsid w:val="36BB5604"/>
    <w:rsid w:val="37623CD1"/>
    <w:rsid w:val="37C329C2"/>
    <w:rsid w:val="381B27FE"/>
    <w:rsid w:val="38224F27"/>
    <w:rsid w:val="3962445C"/>
    <w:rsid w:val="3A667F7C"/>
    <w:rsid w:val="3AB111F7"/>
    <w:rsid w:val="3BC27434"/>
    <w:rsid w:val="3BF515B8"/>
    <w:rsid w:val="3D200B34"/>
    <w:rsid w:val="3E7A2248"/>
    <w:rsid w:val="3EF45B57"/>
    <w:rsid w:val="401D2E8B"/>
    <w:rsid w:val="40C86F6B"/>
    <w:rsid w:val="40FA4CB6"/>
    <w:rsid w:val="41D34149"/>
    <w:rsid w:val="41DF4BEC"/>
    <w:rsid w:val="421D7172"/>
    <w:rsid w:val="42417305"/>
    <w:rsid w:val="430976F7"/>
    <w:rsid w:val="453E0426"/>
    <w:rsid w:val="490475FC"/>
    <w:rsid w:val="490E3CB9"/>
    <w:rsid w:val="49691FE0"/>
    <w:rsid w:val="4B533C05"/>
    <w:rsid w:val="4B751DCD"/>
    <w:rsid w:val="4C856040"/>
    <w:rsid w:val="4DEA4CF4"/>
    <w:rsid w:val="4E2E7264"/>
    <w:rsid w:val="4ECA2430"/>
    <w:rsid w:val="4EFF199E"/>
    <w:rsid w:val="4FA53783"/>
    <w:rsid w:val="506444A8"/>
    <w:rsid w:val="517F670C"/>
    <w:rsid w:val="51F223CA"/>
    <w:rsid w:val="54A2107A"/>
    <w:rsid w:val="54A43723"/>
    <w:rsid w:val="54E56216"/>
    <w:rsid w:val="5621327D"/>
    <w:rsid w:val="56A17F1A"/>
    <w:rsid w:val="579730CB"/>
    <w:rsid w:val="57AC6B77"/>
    <w:rsid w:val="58122797"/>
    <w:rsid w:val="583A0626"/>
    <w:rsid w:val="59545718"/>
    <w:rsid w:val="59872F4E"/>
    <w:rsid w:val="5CD526CC"/>
    <w:rsid w:val="5D9C63C9"/>
    <w:rsid w:val="5E425E33"/>
    <w:rsid w:val="5F772160"/>
    <w:rsid w:val="5FD255E8"/>
    <w:rsid w:val="60AE1BB1"/>
    <w:rsid w:val="610E6FE2"/>
    <w:rsid w:val="633839B4"/>
    <w:rsid w:val="63A32D5E"/>
    <w:rsid w:val="63EF2A1A"/>
    <w:rsid w:val="640146EE"/>
    <w:rsid w:val="64591E34"/>
    <w:rsid w:val="6570237E"/>
    <w:rsid w:val="68321A51"/>
    <w:rsid w:val="6C4E3080"/>
    <w:rsid w:val="6DCE2AFF"/>
    <w:rsid w:val="6F7E4E45"/>
    <w:rsid w:val="6FEF189F"/>
    <w:rsid w:val="711E068D"/>
    <w:rsid w:val="71973F9C"/>
    <w:rsid w:val="727D5888"/>
    <w:rsid w:val="729F135A"/>
    <w:rsid w:val="72FD2525"/>
    <w:rsid w:val="734261D1"/>
    <w:rsid w:val="73467A28"/>
    <w:rsid w:val="735A7977"/>
    <w:rsid w:val="736B3932"/>
    <w:rsid w:val="74B11819"/>
    <w:rsid w:val="74C72DEA"/>
    <w:rsid w:val="75715111"/>
    <w:rsid w:val="76F459ED"/>
    <w:rsid w:val="77532CBA"/>
    <w:rsid w:val="79404F19"/>
    <w:rsid w:val="79F91C98"/>
    <w:rsid w:val="7A276F33"/>
    <w:rsid w:val="7ACD0A2E"/>
    <w:rsid w:val="7D252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Indent"/>
    <w:basedOn w:val="1"/>
    <w:autoRedefine/>
    <w:qFormat/>
    <w:uiPriority w:val="0"/>
    <w:pPr>
      <w:spacing w:line="360" w:lineRule="auto"/>
      <w:ind w:left="1"/>
    </w:pPr>
    <w:rPr>
      <w:sz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7">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 w:type="paragraph" w:customStyle="1" w:styleId="13">
    <w:name w:val="content"/>
    <w:basedOn w:val="1"/>
    <w:qFormat/>
    <w:uiPriority w:val="0"/>
    <w:pPr>
      <w:widowControl/>
      <w:spacing w:line="300" w:lineRule="auto"/>
      <w:jc w:val="both"/>
    </w:pPr>
    <w:rPr>
      <w:rFonts w:ascii="仿宋_GB2312" w:hAnsi="宋体" w:eastAsia="仿宋_GB2312" w:cs="宋体"/>
      <w:color w:val="auto"/>
      <w:sz w:val="32"/>
      <w:szCs w:val="32"/>
    </w:rPr>
  </w:style>
  <w:style w:type="character" w:customStyle="1" w:styleId="14">
    <w:name w:val="font21"/>
    <w:basedOn w:val="9"/>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8301</Words>
  <Characters>10370</Characters>
  <Lines>0</Lines>
  <Paragraphs>0</Paragraphs>
  <TotalTime>0</TotalTime>
  <ScaleCrop>false</ScaleCrop>
  <LinksUpToDate>false</LinksUpToDate>
  <CharactersWithSpaces>10840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2026-07-10T00:38:17Z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D286F571AB1E4A0CA7FF948556377CE1</vt:lpwstr>
  </property>
  <property fmtid="{D5CDD505-2E9C-101B-9397-08002B2CF9AE}" pid="4" name="KSOTemplateDocerSaveRecord">
    <vt:lpwstr>eyJoZGlkIjoiMzhmYjJmZjE1YmFmOTZlNzc5NzRmYmZiOGQyZTNhYzMiLCJ1c2VySWQiOiIzNTgyOTgzMzAifQ==</vt:lpwstr>
  </property>
</Properties>
</file>